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74D0" w:rsidRPr="0096243C" w:rsidRDefault="00476A6F" w:rsidP="00135313">
      <w:pPr>
        <w:shd w:val="clear" w:color="auto" w:fill="FFFFFF"/>
        <w:spacing w:after="0" w:line="213" w:lineRule="atLeast"/>
        <w:outlineLvl w:val="3"/>
        <w:rPr>
          <w:rFonts w:ascii="Arial" w:hAnsi="Arial"/>
          <w:b/>
          <w:bCs/>
          <w:szCs w:val="17"/>
        </w:rPr>
      </w:pPr>
      <w:r w:rsidRPr="0096243C">
        <w:rPr>
          <w:rFonts w:ascii="Arial Bold" w:hAnsi="Arial Bold"/>
          <w:b/>
          <w:bCs/>
          <w:sz w:val="28"/>
          <w:szCs w:val="17"/>
          <w:u w:val="single"/>
        </w:rPr>
        <w:t>How is Epilepsy T</w:t>
      </w:r>
      <w:r w:rsidR="00135313" w:rsidRPr="0096243C">
        <w:rPr>
          <w:rFonts w:ascii="Arial Bold" w:hAnsi="Arial Bold"/>
          <w:b/>
          <w:bCs/>
          <w:sz w:val="28"/>
          <w:szCs w:val="17"/>
          <w:u w:val="single"/>
        </w:rPr>
        <w:t>reate</w:t>
      </w:r>
      <w:r w:rsidR="0096243C">
        <w:rPr>
          <w:rFonts w:ascii="Arial Bold" w:hAnsi="Arial Bold"/>
          <w:b/>
          <w:bCs/>
          <w:sz w:val="28"/>
          <w:szCs w:val="17"/>
          <w:u w:val="single"/>
        </w:rPr>
        <w:t>d?</w:t>
      </w:r>
    </w:p>
    <w:p w:rsidR="009174D0" w:rsidRPr="0096243C" w:rsidRDefault="009174D0" w:rsidP="009174D0">
      <w:pPr>
        <w:widowControl w:val="0"/>
        <w:autoSpaceDE w:val="0"/>
        <w:autoSpaceDN w:val="0"/>
        <w:adjustRightInd w:val="0"/>
        <w:spacing w:after="0"/>
        <w:rPr>
          <w:rFonts w:ascii="Arial" w:hAnsi="Arial" w:cs="Arial"/>
          <w:bCs/>
          <w:color w:val="5C4C2F"/>
          <w:sz w:val="20"/>
          <w:szCs w:val="38"/>
        </w:rPr>
      </w:pPr>
      <w:r w:rsidRPr="0096243C">
        <w:rPr>
          <w:rFonts w:ascii="Arial" w:hAnsi="Arial" w:cs="Arial"/>
          <w:bCs/>
          <w:sz w:val="20"/>
          <w:szCs w:val="38"/>
        </w:rPr>
        <w:t>(</w:t>
      </w:r>
      <w:proofErr w:type="gramStart"/>
      <w:r w:rsidRPr="0096243C">
        <w:rPr>
          <w:rFonts w:ascii="Arial" w:hAnsi="Arial" w:cs="Arial"/>
          <w:bCs/>
          <w:sz w:val="20"/>
          <w:szCs w:val="38"/>
        </w:rPr>
        <w:t>modified</w:t>
      </w:r>
      <w:proofErr w:type="gramEnd"/>
      <w:r w:rsidRPr="0096243C">
        <w:rPr>
          <w:rFonts w:ascii="Arial" w:hAnsi="Arial" w:cs="Arial"/>
          <w:bCs/>
          <w:sz w:val="20"/>
          <w:szCs w:val="38"/>
        </w:rPr>
        <w:t xml:space="preserve"> from WebMD</w:t>
      </w:r>
      <w:r w:rsidRPr="0096243C">
        <w:rPr>
          <w:rFonts w:ascii="Arial" w:hAnsi="Arial" w:cs="Arial"/>
          <w:bCs/>
          <w:color w:val="5C4C2F"/>
          <w:sz w:val="20"/>
          <w:szCs w:val="38"/>
        </w:rPr>
        <w:t xml:space="preserve">:  </w:t>
      </w:r>
      <w:hyperlink r:id="rId5" w:history="1">
        <w:r w:rsidRPr="0096243C">
          <w:rPr>
            <w:rStyle w:val="Hyperlink"/>
            <w:rFonts w:ascii="Arial" w:hAnsi="Arial" w:cs="Arial"/>
            <w:bCs/>
            <w:sz w:val="20"/>
            <w:szCs w:val="38"/>
          </w:rPr>
          <w:t>http://www.webmd.com</w:t>
        </w:r>
      </w:hyperlink>
      <w:r w:rsidRPr="0096243C">
        <w:rPr>
          <w:rFonts w:ascii="Arial" w:hAnsi="Arial" w:cs="Arial"/>
          <w:bCs/>
          <w:color w:val="5C4C2F"/>
          <w:sz w:val="20"/>
          <w:szCs w:val="38"/>
        </w:rPr>
        <w:t>)</w:t>
      </w:r>
    </w:p>
    <w:p w:rsidR="00135313" w:rsidRPr="0096243C" w:rsidRDefault="00135313" w:rsidP="00135313">
      <w:pPr>
        <w:shd w:val="clear" w:color="auto" w:fill="FFFFFF"/>
        <w:spacing w:after="0" w:line="213" w:lineRule="atLeast"/>
        <w:outlineLvl w:val="3"/>
        <w:rPr>
          <w:rFonts w:ascii="Arial" w:hAnsi="Arial"/>
          <w:b/>
          <w:bCs/>
          <w:color w:val="705E3E"/>
          <w:sz w:val="20"/>
          <w:szCs w:val="17"/>
        </w:rPr>
      </w:pPr>
    </w:p>
    <w:p w:rsidR="009D6F2E" w:rsidRPr="008E1691" w:rsidRDefault="00135313" w:rsidP="00135313">
      <w:pPr>
        <w:shd w:val="clear" w:color="auto" w:fill="FFFFFF"/>
        <w:spacing w:after="0" w:line="213" w:lineRule="atLeast"/>
        <w:rPr>
          <w:rFonts w:ascii="Arial" w:hAnsi="Arial" w:cs="Times New Roman"/>
          <w:color w:val="000000"/>
          <w:szCs w:val="17"/>
        </w:rPr>
      </w:pPr>
      <w:r w:rsidRPr="008E1691">
        <w:rPr>
          <w:rFonts w:ascii="Arial" w:hAnsi="Arial" w:cs="Times New Roman"/>
          <w:color w:val="000000"/>
          <w:szCs w:val="17"/>
        </w:rPr>
        <w:t xml:space="preserve">Medicine controls seizures in many people who have epilepsy. It may take time and careful, controlled changes to find the right combination, schedule, and dosing of medicine to best </w:t>
      </w:r>
      <w:proofErr w:type="gramStart"/>
      <w:r w:rsidRPr="008E1691">
        <w:rPr>
          <w:rFonts w:ascii="Arial" w:hAnsi="Arial" w:cs="Times New Roman"/>
          <w:color w:val="000000"/>
          <w:szCs w:val="17"/>
        </w:rPr>
        <w:t>manage</w:t>
      </w:r>
      <w:proofErr w:type="gramEnd"/>
      <w:r w:rsidRPr="008E1691">
        <w:rPr>
          <w:rFonts w:ascii="Arial" w:hAnsi="Arial" w:cs="Times New Roman"/>
          <w:color w:val="000000"/>
          <w:szCs w:val="17"/>
        </w:rPr>
        <w:t xml:space="preserve"> epilepsy. The goal is to prevent seizures and cause as few side effects as possible. </w:t>
      </w:r>
    </w:p>
    <w:p w:rsidR="009D6F2E" w:rsidRPr="008E1691" w:rsidRDefault="009D6F2E" w:rsidP="00135313">
      <w:pPr>
        <w:shd w:val="clear" w:color="auto" w:fill="FFFFFF"/>
        <w:spacing w:after="0" w:line="213" w:lineRule="atLeast"/>
        <w:rPr>
          <w:rFonts w:ascii="Arial" w:hAnsi="Arial" w:cs="Times New Roman"/>
          <w:color w:val="000000"/>
          <w:szCs w:val="17"/>
        </w:rPr>
      </w:pPr>
    </w:p>
    <w:p w:rsidR="00AF05B5" w:rsidRPr="008E1691" w:rsidRDefault="00AF05B5" w:rsidP="009D6F2E">
      <w:pPr>
        <w:shd w:val="clear" w:color="auto" w:fill="FFFFFF"/>
        <w:spacing w:after="0" w:line="213" w:lineRule="atLeast"/>
        <w:rPr>
          <w:rFonts w:ascii="Arial" w:hAnsi="Arial" w:cs="Times New Roman"/>
          <w:color w:val="000000"/>
          <w:szCs w:val="17"/>
        </w:rPr>
      </w:pPr>
      <w:r w:rsidRPr="008E1691">
        <w:rPr>
          <w:rFonts w:ascii="Arial" w:hAnsi="Arial" w:cs="Times New Roman"/>
          <w:color w:val="000000"/>
          <w:szCs w:val="17"/>
        </w:rPr>
        <w:t xml:space="preserve">Medicines to prevent </w:t>
      </w:r>
      <w:r w:rsidRPr="008E1691">
        <w:rPr>
          <w:rFonts w:ascii="Arial" w:hAnsi="Arial" w:cs="Times New Roman"/>
          <w:color w:val="000000"/>
        </w:rPr>
        <w:t xml:space="preserve">epileptic seizures </w:t>
      </w:r>
      <w:r w:rsidR="009D6F2E" w:rsidRPr="008E1691">
        <w:rPr>
          <w:rFonts w:ascii="Arial" w:hAnsi="Arial" w:cs="Times New Roman"/>
          <w:color w:val="000000"/>
          <w:szCs w:val="17"/>
        </w:rPr>
        <w:t xml:space="preserve">are called </w:t>
      </w:r>
      <w:proofErr w:type="spellStart"/>
      <w:r w:rsidR="009D6F2E" w:rsidRPr="008E1691">
        <w:rPr>
          <w:rFonts w:ascii="Arial" w:hAnsi="Arial" w:cs="Times New Roman"/>
          <w:color w:val="000000"/>
          <w:szCs w:val="17"/>
        </w:rPr>
        <w:t>antiepileptics</w:t>
      </w:r>
      <w:proofErr w:type="spellEnd"/>
      <w:r w:rsidRPr="008E1691">
        <w:rPr>
          <w:rFonts w:ascii="Arial" w:hAnsi="Arial" w:cs="Times New Roman"/>
          <w:color w:val="000000"/>
          <w:szCs w:val="17"/>
        </w:rPr>
        <w:t xml:space="preserve"> or anticonvulsants</w:t>
      </w:r>
      <w:r w:rsidR="009D6F2E" w:rsidRPr="008E1691">
        <w:rPr>
          <w:rFonts w:ascii="Arial" w:hAnsi="Arial" w:cs="Times New Roman"/>
          <w:color w:val="000000"/>
          <w:szCs w:val="17"/>
        </w:rPr>
        <w:t>. The goal is to find an effective antiepileptic medicine that causes the fewest side effects.</w:t>
      </w:r>
      <w:r w:rsidRPr="008E1691">
        <w:rPr>
          <w:rFonts w:ascii="Arial" w:hAnsi="Arial" w:cs="Times New Roman"/>
          <w:color w:val="000000"/>
          <w:szCs w:val="17"/>
        </w:rPr>
        <w:t xml:space="preserve"> </w:t>
      </w:r>
      <w:r w:rsidR="009D6F2E" w:rsidRPr="008E1691">
        <w:rPr>
          <w:rFonts w:ascii="Arial" w:hAnsi="Arial" w:cs="Times New Roman"/>
          <w:color w:val="000000"/>
          <w:szCs w:val="17"/>
        </w:rPr>
        <w:t>Taking only one antiepileptic medicine prevents</w:t>
      </w:r>
      <w:r w:rsidR="00476A6F" w:rsidRPr="008E1691">
        <w:rPr>
          <w:rFonts w:ascii="Arial" w:hAnsi="Arial" w:cs="Times New Roman"/>
          <w:color w:val="000000"/>
          <w:szCs w:val="17"/>
        </w:rPr>
        <w:t xml:space="preserve"> seizures </w:t>
      </w:r>
      <w:r w:rsidR="009D6F2E" w:rsidRPr="008E1691">
        <w:rPr>
          <w:rFonts w:ascii="Arial" w:hAnsi="Arial" w:cs="Times New Roman"/>
          <w:color w:val="000000"/>
          <w:szCs w:val="17"/>
        </w:rPr>
        <w:t>in up to 7 out of 10 people who have partial seizures. About 8 out of 10 people have complete seizure control when they t</w:t>
      </w:r>
      <w:r w:rsidRPr="008E1691">
        <w:rPr>
          <w:rFonts w:ascii="Arial" w:hAnsi="Arial" w:cs="Times New Roman"/>
          <w:color w:val="000000"/>
          <w:szCs w:val="17"/>
        </w:rPr>
        <w:t xml:space="preserve">ake more than one antiepileptic </w:t>
      </w:r>
      <w:r w:rsidR="009D6F2E" w:rsidRPr="008E1691">
        <w:rPr>
          <w:rFonts w:ascii="Arial" w:hAnsi="Arial" w:cs="Times New Roman"/>
          <w:color w:val="000000"/>
          <w:szCs w:val="17"/>
        </w:rPr>
        <w:t>medicine.</w:t>
      </w:r>
      <w:r w:rsidRPr="008E1691">
        <w:rPr>
          <w:rFonts w:ascii="Arial" w:hAnsi="Arial" w:cs="Times New Roman"/>
          <w:color w:val="3789B9"/>
          <w:u w:val="single"/>
          <w:vertAlign w:val="superscript"/>
        </w:rPr>
        <w:t xml:space="preserve"> </w:t>
      </w:r>
      <w:r w:rsidRPr="008E1691">
        <w:rPr>
          <w:rFonts w:ascii="Arial" w:hAnsi="Arial" w:cs="Times New Roman"/>
          <w:color w:val="000000"/>
          <w:szCs w:val="17"/>
        </w:rPr>
        <w:t xml:space="preserve">Although </w:t>
      </w:r>
      <w:r w:rsidR="009D6F2E" w:rsidRPr="008E1691">
        <w:rPr>
          <w:rFonts w:ascii="Arial" w:hAnsi="Arial" w:cs="Times New Roman"/>
          <w:color w:val="000000"/>
          <w:szCs w:val="17"/>
        </w:rPr>
        <w:t>many people experience side effects, medicine is still the best way to prevent epileptic seizures. The benefits of treatment with medicine usually outweigh the drawbacks.</w:t>
      </w:r>
    </w:p>
    <w:p w:rsidR="009D6F2E" w:rsidRPr="008E1691" w:rsidRDefault="009D6F2E" w:rsidP="009D6F2E">
      <w:pPr>
        <w:shd w:val="clear" w:color="auto" w:fill="FFFFFF"/>
        <w:spacing w:after="0" w:line="213" w:lineRule="atLeast"/>
        <w:rPr>
          <w:rFonts w:ascii="Arial" w:hAnsi="Arial" w:cs="Times New Roman"/>
          <w:color w:val="000000"/>
          <w:szCs w:val="17"/>
        </w:rPr>
      </w:pPr>
    </w:p>
    <w:p w:rsidR="00AF05B5" w:rsidRPr="008E1691" w:rsidRDefault="009D6F2E" w:rsidP="00AF05B5">
      <w:pPr>
        <w:shd w:val="clear" w:color="auto" w:fill="FFFFFF"/>
        <w:spacing w:after="0" w:line="213" w:lineRule="atLeast"/>
        <w:rPr>
          <w:rFonts w:ascii="Arial" w:hAnsi="Arial" w:cs="Times New Roman"/>
          <w:color w:val="000000"/>
          <w:szCs w:val="17"/>
        </w:rPr>
      </w:pPr>
      <w:r w:rsidRPr="008E1691">
        <w:rPr>
          <w:rFonts w:ascii="Arial" w:hAnsi="Arial" w:cs="Times New Roman"/>
          <w:color w:val="000000"/>
          <w:szCs w:val="17"/>
        </w:rPr>
        <w:t xml:space="preserve">There are many antiepileptic medicines (called </w:t>
      </w:r>
      <w:proofErr w:type="spellStart"/>
      <w:r w:rsidRPr="008E1691">
        <w:rPr>
          <w:rFonts w:ascii="Arial" w:hAnsi="Arial" w:cs="Times New Roman"/>
          <w:color w:val="000000"/>
          <w:szCs w:val="17"/>
        </w:rPr>
        <w:t>AEDs</w:t>
      </w:r>
      <w:proofErr w:type="spellEnd"/>
      <w:r w:rsidRPr="008E1691">
        <w:rPr>
          <w:rFonts w:ascii="Arial" w:hAnsi="Arial" w:cs="Times New Roman"/>
          <w:color w:val="000000"/>
          <w:szCs w:val="17"/>
        </w:rPr>
        <w:t xml:space="preserve">, anticonvulsants, or </w:t>
      </w:r>
      <w:proofErr w:type="spellStart"/>
      <w:r w:rsidRPr="008E1691">
        <w:rPr>
          <w:rFonts w:ascii="Arial" w:hAnsi="Arial" w:cs="Times New Roman"/>
          <w:color w:val="000000"/>
          <w:szCs w:val="17"/>
        </w:rPr>
        <w:t>antiseizure</w:t>
      </w:r>
      <w:proofErr w:type="spellEnd"/>
      <w:r w:rsidRPr="008E1691">
        <w:rPr>
          <w:rFonts w:ascii="Arial" w:hAnsi="Arial" w:cs="Times New Roman"/>
          <w:color w:val="000000"/>
          <w:szCs w:val="17"/>
        </w:rPr>
        <w:t xml:space="preserve"> medicines). But they do not all treat the same types o</w:t>
      </w:r>
      <w:r w:rsidR="00AF05B5" w:rsidRPr="008E1691">
        <w:rPr>
          <w:rFonts w:ascii="Arial" w:hAnsi="Arial" w:cs="Times New Roman"/>
          <w:color w:val="000000"/>
          <w:szCs w:val="17"/>
        </w:rPr>
        <w:t xml:space="preserve">f seizures. The first step the </w:t>
      </w:r>
      <w:r w:rsidRPr="008E1691">
        <w:rPr>
          <w:rFonts w:ascii="Arial" w:hAnsi="Arial" w:cs="Times New Roman"/>
          <w:color w:val="000000"/>
          <w:szCs w:val="17"/>
        </w:rPr>
        <w:t>doctor takes in choosing a</w:t>
      </w:r>
      <w:r w:rsidR="00AF05B5" w:rsidRPr="008E1691">
        <w:rPr>
          <w:rFonts w:ascii="Arial" w:hAnsi="Arial" w:cs="Times New Roman"/>
          <w:color w:val="000000"/>
          <w:szCs w:val="17"/>
        </w:rPr>
        <w:t xml:space="preserve"> medicine to treat</w:t>
      </w:r>
      <w:r w:rsidRPr="008E1691">
        <w:rPr>
          <w:rFonts w:ascii="Arial" w:hAnsi="Arial" w:cs="Times New Roman"/>
          <w:color w:val="000000"/>
          <w:szCs w:val="17"/>
        </w:rPr>
        <w:t xml:space="preserve"> is to id</w:t>
      </w:r>
      <w:r w:rsidR="00AF05B5" w:rsidRPr="008E1691">
        <w:rPr>
          <w:rFonts w:ascii="Arial" w:hAnsi="Arial" w:cs="Times New Roman"/>
          <w:color w:val="000000"/>
          <w:szCs w:val="17"/>
        </w:rPr>
        <w:t>entify the types of seizures a patient has</w:t>
      </w:r>
      <w:r w:rsidRPr="008E1691">
        <w:rPr>
          <w:rFonts w:ascii="Arial" w:hAnsi="Arial" w:cs="Times New Roman"/>
          <w:color w:val="000000"/>
          <w:szCs w:val="17"/>
        </w:rPr>
        <w:t>.</w:t>
      </w:r>
      <w:r w:rsidR="00AF05B5" w:rsidRPr="008E1691">
        <w:rPr>
          <w:rFonts w:ascii="Arial" w:hAnsi="Arial" w:cs="Times New Roman"/>
          <w:color w:val="000000"/>
          <w:szCs w:val="17"/>
        </w:rPr>
        <w:t xml:space="preserve"> </w:t>
      </w:r>
      <w:r w:rsidRPr="008E1691">
        <w:rPr>
          <w:rFonts w:ascii="Arial" w:hAnsi="Arial" w:cs="Times New Roman"/>
          <w:color w:val="000000"/>
          <w:szCs w:val="17"/>
        </w:rPr>
        <w:t>The goal is to prevent seizures while causing as few side effects as p</w:t>
      </w:r>
      <w:r w:rsidR="00AF05B5" w:rsidRPr="008E1691">
        <w:rPr>
          <w:rFonts w:ascii="Arial" w:hAnsi="Arial" w:cs="Times New Roman"/>
          <w:color w:val="000000"/>
          <w:szCs w:val="17"/>
        </w:rPr>
        <w:t xml:space="preserve">ossible.  </w:t>
      </w:r>
      <w:r w:rsidRPr="008E1691">
        <w:rPr>
          <w:rFonts w:ascii="Arial" w:hAnsi="Arial" w:cs="Times New Roman"/>
          <w:color w:val="000000"/>
          <w:szCs w:val="17"/>
        </w:rPr>
        <w:t>Using a single antiepileptic medicine is often better than using more than one medicine. Single medicine use causes fewer side effects and does not carry the risk of interacting with other medicines. The chances of missing a dose or taking it at the wrong time are also lower with just one medicine.</w:t>
      </w:r>
      <w:r w:rsidR="00AF05B5" w:rsidRPr="008E1691">
        <w:rPr>
          <w:rFonts w:ascii="Arial" w:hAnsi="Arial" w:cs="Times New Roman"/>
          <w:color w:val="000000"/>
          <w:szCs w:val="17"/>
        </w:rPr>
        <w:t xml:space="preserve"> </w:t>
      </w:r>
      <w:r w:rsidRPr="008E1691">
        <w:rPr>
          <w:rFonts w:ascii="Arial" w:hAnsi="Arial" w:cs="Times New Roman"/>
          <w:color w:val="000000"/>
          <w:szCs w:val="17"/>
        </w:rPr>
        <w:t>When treatment wi</w:t>
      </w:r>
      <w:r w:rsidR="00AF05B5" w:rsidRPr="008E1691">
        <w:rPr>
          <w:rFonts w:ascii="Arial" w:hAnsi="Arial" w:cs="Times New Roman"/>
          <w:color w:val="000000"/>
          <w:szCs w:val="17"/>
        </w:rPr>
        <w:t>th one medicine doesn't help</w:t>
      </w:r>
      <w:r w:rsidRPr="008E1691">
        <w:rPr>
          <w:rFonts w:ascii="Arial" w:hAnsi="Arial" w:cs="Times New Roman"/>
          <w:color w:val="000000"/>
          <w:szCs w:val="17"/>
        </w:rPr>
        <w:t xml:space="preserve"> </w:t>
      </w:r>
      <w:r w:rsidR="00AF05B5" w:rsidRPr="008E1691">
        <w:rPr>
          <w:rFonts w:ascii="Arial" w:hAnsi="Arial" w:cs="Times New Roman"/>
          <w:color w:val="000000"/>
          <w:szCs w:val="17"/>
        </w:rPr>
        <w:t xml:space="preserve">enough, </w:t>
      </w:r>
      <w:r w:rsidRPr="008E1691">
        <w:rPr>
          <w:rFonts w:ascii="Arial" w:hAnsi="Arial" w:cs="Times New Roman"/>
          <w:color w:val="000000"/>
          <w:szCs w:val="17"/>
        </w:rPr>
        <w:t>a second medicine to help improve seizure control</w:t>
      </w:r>
      <w:r w:rsidR="00AF05B5" w:rsidRPr="008E1691">
        <w:rPr>
          <w:rFonts w:ascii="Arial" w:hAnsi="Arial" w:cs="Times New Roman"/>
          <w:color w:val="000000"/>
          <w:szCs w:val="17"/>
        </w:rPr>
        <w:t xml:space="preserve"> may be added</w:t>
      </w:r>
      <w:r w:rsidRPr="008E1691">
        <w:rPr>
          <w:rFonts w:ascii="Arial" w:hAnsi="Arial" w:cs="Times New Roman"/>
          <w:color w:val="000000"/>
          <w:szCs w:val="17"/>
        </w:rPr>
        <w:t xml:space="preserve">. </w:t>
      </w:r>
      <w:r w:rsidR="00AF05B5" w:rsidRPr="008E1691">
        <w:rPr>
          <w:rFonts w:ascii="Arial" w:hAnsi="Arial" w:cs="Times New Roman"/>
          <w:color w:val="000000"/>
          <w:szCs w:val="17"/>
        </w:rPr>
        <w:t>Many medicines are used to treat epilepsy. Some are used alone, and some are used only along with other medicines. The medicine options depend in part on the types of seizures.</w:t>
      </w:r>
    </w:p>
    <w:p w:rsidR="00CE6E2D" w:rsidRPr="008E1691" w:rsidRDefault="00CE6E2D" w:rsidP="009D6F2E">
      <w:pPr>
        <w:shd w:val="clear" w:color="auto" w:fill="FFFFFF"/>
        <w:spacing w:after="0" w:line="213" w:lineRule="atLeast"/>
        <w:outlineLvl w:val="3"/>
        <w:rPr>
          <w:rFonts w:ascii="Arial" w:hAnsi="Arial"/>
          <w:b/>
          <w:bCs/>
          <w:color w:val="705E3E"/>
          <w:szCs w:val="17"/>
        </w:rPr>
      </w:pPr>
    </w:p>
    <w:p w:rsidR="00120E79" w:rsidRDefault="00CE6E2D" w:rsidP="009D6F2E">
      <w:pPr>
        <w:shd w:val="clear" w:color="auto" w:fill="FFFFFF"/>
        <w:spacing w:after="0" w:line="213" w:lineRule="atLeast"/>
        <w:outlineLvl w:val="3"/>
        <w:rPr>
          <w:rFonts w:ascii="Arial" w:hAnsi="Arial"/>
          <w:b/>
          <w:bCs/>
          <w:color w:val="705E3E"/>
          <w:sz w:val="28"/>
          <w:szCs w:val="17"/>
        </w:rPr>
      </w:pPr>
      <w:r>
        <w:rPr>
          <w:rFonts w:ascii="Arial" w:hAnsi="Arial"/>
          <w:b/>
          <w:bCs/>
          <w:color w:val="705E3E"/>
          <w:sz w:val="28"/>
        </w:rPr>
        <w:t xml:space="preserve">Medication </w:t>
      </w:r>
      <w:r w:rsidR="009D6F2E" w:rsidRPr="00AF05B5">
        <w:rPr>
          <w:rFonts w:ascii="Arial" w:hAnsi="Arial"/>
          <w:b/>
          <w:bCs/>
          <w:color w:val="705E3E"/>
          <w:sz w:val="28"/>
          <w:szCs w:val="17"/>
        </w:rPr>
        <w:t>Choices</w:t>
      </w:r>
    </w:p>
    <w:p w:rsidR="009D6F2E" w:rsidRPr="00AF05B5" w:rsidRDefault="009D6F2E" w:rsidP="009D6F2E">
      <w:pPr>
        <w:shd w:val="clear" w:color="auto" w:fill="FFFFFF"/>
        <w:spacing w:after="0" w:line="213" w:lineRule="atLeast"/>
        <w:rPr>
          <w:rFonts w:ascii="Arial" w:hAnsi="Arial" w:cs="Times New Roman"/>
          <w:color w:val="000000"/>
          <w:sz w:val="28"/>
          <w:szCs w:val="17"/>
        </w:rPr>
      </w:pPr>
    </w:p>
    <w:p w:rsidR="00120E79" w:rsidRPr="00CE6E2D" w:rsidRDefault="00120E79" w:rsidP="0006648A">
      <w:pPr>
        <w:shd w:val="clear" w:color="auto" w:fill="FFFFFF"/>
        <w:spacing w:beforeLines="1" w:afterLines="1" w:line="213" w:lineRule="atLeast"/>
        <w:rPr>
          <w:rFonts w:ascii="Arial" w:hAnsi="Arial"/>
          <w:color w:val="000000"/>
          <w:szCs w:val="17"/>
        </w:rPr>
      </w:pPr>
      <w:r w:rsidRPr="00CE6E2D">
        <w:rPr>
          <w:rFonts w:ascii="Arial" w:hAnsi="Arial"/>
          <w:color w:val="000000"/>
        </w:rPr>
        <w:t xml:space="preserve">Benzodiazepines </w:t>
      </w:r>
      <w:r w:rsidRPr="00CE6E2D">
        <w:rPr>
          <w:rFonts w:ascii="Arial" w:hAnsi="Arial"/>
          <w:color w:val="000000"/>
          <w:szCs w:val="17"/>
        </w:rPr>
        <w:t xml:space="preserve">(such as </w:t>
      </w:r>
      <w:proofErr w:type="spellStart"/>
      <w:r w:rsidRPr="00CE6E2D">
        <w:rPr>
          <w:rFonts w:ascii="Arial" w:hAnsi="Arial"/>
          <w:color w:val="000000"/>
          <w:szCs w:val="17"/>
        </w:rPr>
        <w:t>Klonopin</w:t>
      </w:r>
      <w:proofErr w:type="spellEnd"/>
      <w:r w:rsidRPr="00CE6E2D">
        <w:rPr>
          <w:rFonts w:ascii="Arial" w:hAnsi="Arial"/>
          <w:color w:val="000000"/>
          <w:szCs w:val="17"/>
        </w:rPr>
        <w:t>)</w:t>
      </w:r>
    </w:p>
    <w:p w:rsidR="008C7DBF" w:rsidRDefault="00120E7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rPr>
        <w:t>Carbamazepine</w:t>
      </w:r>
      <w:proofErr w:type="spellEnd"/>
      <w:r w:rsidRPr="00CE6E2D">
        <w:rPr>
          <w:rFonts w:ascii="Arial" w:hAnsi="Arial"/>
          <w:color w:val="000000"/>
        </w:rPr>
        <w:t xml:space="preserve"> </w:t>
      </w:r>
      <w:r w:rsidR="009D6F2E" w:rsidRPr="00CE6E2D">
        <w:rPr>
          <w:rFonts w:ascii="Arial" w:hAnsi="Arial"/>
          <w:color w:val="000000"/>
          <w:szCs w:val="17"/>
        </w:rPr>
        <w:t>(such as</w:t>
      </w:r>
      <w:r w:rsidRPr="00CE6E2D">
        <w:rPr>
          <w:rFonts w:ascii="Arial" w:hAnsi="Arial"/>
          <w:color w:val="000000"/>
          <w:szCs w:val="17"/>
        </w:rPr>
        <w:t xml:space="preserve"> </w:t>
      </w:r>
      <w:proofErr w:type="spellStart"/>
      <w:r w:rsidRPr="00CE6E2D">
        <w:rPr>
          <w:rFonts w:ascii="Arial" w:hAnsi="Arial"/>
          <w:color w:val="000000"/>
          <w:szCs w:val="17"/>
        </w:rPr>
        <w:t>Carbatrol</w:t>
      </w:r>
      <w:proofErr w:type="spellEnd"/>
      <w:r w:rsidRPr="00CE6E2D">
        <w:rPr>
          <w:rFonts w:ascii="Arial" w:hAnsi="Arial"/>
          <w:color w:val="000000"/>
          <w:szCs w:val="17"/>
        </w:rPr>
        <w:t xml:space="preserve"> or </w:t>
      </w:r>
      <w:proofErr w:type="spellStart"/>
      <w:r w:rsidRPr="00CE6E2D">
        <w:rPr>
          <w:rFonts w:ascii="Arial" w:hAnsi="Arial"/>
          <w:color w:val="000000"/>
          <w:szCs w:val="17"/>
        </w:rPr>
        <w:t>Tegretol</w:t>
      </w:r>
      <w:proofErr w:type="spellEnd"/>
      <w:r w:rsidRPr="00CE6E2D">
        <w:rPr>
          <w:rFonts w:ascii="Arial" w:hAnsi="Arial"/>
          <w:color w:val="000000"/>
          <w:szCs w:val="17"/>
        </w:rPr>
        <w:t>)</w:t>
      </w:r>
    </w:p>
    <w:p w:rsidR="00120E79" w:rsidRPr="00CE6E2D" w:rsidRDefault="008C7DBF" w:rsidP="0006648A">
      <w:pPr>
        <w:shd w:val="clear" w:color="auto" w:fill="FFFFFF"/>
        <w:spacing w:beforeLines="1" w:afterLines="1" w:line="213" w:lineRule="atLeast"/>
        <w:rPr>
          <w:rFonts w:ascii="Arial" w:hAnsi="Arial"/>
          <w:color w:val="000000"/>
          <w:szCs w:val="17"/>
        </w:rPr>
      </w:pPr>
      <w:proofErr w:type="spellStart"/>
      <w:r>
        <w:rPr>
          <w:rFonts w:ascii="Arial" w:hAnsi="Arial"/>
          <w:color w:val="000000"/>
          <w:szCs w:val="17"/>
        </w:rPr>
        <w:t>Clobazam</w:t>
      </w:r>
      <w:proofErr w:type="spellEnd"/>
      <w:r>
        <w:rPr>
          <w:rFonts w:ascii="Arial" w:hAnsi="Arial"/>
          <w:color w:val="000000"/>
          <w:szCs w:val="17"/>
        </w:rPr>
        <w:t xml:space="preserve"> (</w:t>
      </w:r>
      <w:proofErr w:type="spellStart"/>
      <w:r>
        <w:rPr>
          <w:rFonts w:ascii="Arial" w:hAnsi="Arial"/>
          <w:color w:val="000000"/>
          <w:szCs w:val="17"/>
        </w:rPr>
        <w:t>Onfi</w:t>
      </w:r>
      <w:proofErr w:type="spellEnd"/>
      <w:r>
        <w:rPr>
          <w:rFonts w:ascii="Arial" w:hAnsi="Arial"/>
          <w:color w:val="000000"/>
          <w:szCs w:val="17"/>
        </w:rPr>
        <w:t>)</w:t>
      </w:r>
    </w:p>
    <w:p w:rsidR="00120E79" w:rsidRPr="00CE6E2D" w:rsidRDefault="00120E7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szCs w:val="17"/>
        </w:rPr>
        <w:t>Ethosuximide</w:t>
      </w:r>
      <w:proofErr w:type="spellEnd"/>
      <w:r w:rsidRPr="00CE6E2D">
        <w:rPr>
          <w:rFonts w:ascii="Arial" w:hAnsi="Arial"/>
          <w:color w:val="000000"/>
          <w:szCs w:val="17"/>
        </w:rPr>
        <w:t xml:space="preserve"> (</w:t>
      </w:r>
      <w:proofErr w:type="spellStart"/>
      <w:r w:rsidRPr="00CE6E2D">
        <w:rPr>
          <w:rFonts w:ascii="Arial" w:hAnsi="Arial"/>
          <w:color w:val="000000"/>
          <w:szCs w:val="17"/>
        </w:rPr>
        <w:t>Zarontin</w:t>
      </w:r>
      <w:proofErr w:type="spellEnd"/>
      <w:r w:rsidRPr="00CE6E2D">
        <w:rPr>
          <w:rFonts w:ascii="Arial" w:hAnsi="Arial"/>
          <w:color w:val="000000"/>
          <w:szCs w:val="17"/>
        </w:rPr>
        <w:t>) for absence seizures only</w:t>
      </w:r>
    </w:p>
    <w:p w:rsidR="00E55E09" w:rsidRPr="00CE6E2D" w:rsidRDefault="00E55E0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szCs w:val="17"/>
        </w:rPr>
        <w:t>Exogabine</w:t>
      </w:r>
      <w:proofErr w:type="spellEnd"/>
      <w:r w:rsidRPr="00CE6E2D">
        <w:rPr>
          <w:rFonts w:ascii="Arial" w:hAnsi="Arial"/>
          <w:color w:val="000000"/>
          <w:szCs w:val="17"/>
        </w:rPr>
        <w:t xml:space="preserve"> (</w:t>
      </w:r>
      <w:proofErr w:type="spellStart"/>
      <w:r w:rsidRPr="00CE6E2D">
        <w:rPr>
          <w:rFonts w:ascii="Arial" w:hAnsi="Arial"/>
          <w:color w:val="000000"/>
          <w:szCs w:val="17"/>
        </w:rPr>
        <w:t>Potiga</w:t>
      </w:r>
      <w:proofErr w:type="spellEnd"/>
      <w:r w:rsidRPr="00CE6E2D">
        <w:rPr>
          <w:rFonts w:ascii="Arial" w:hAnsi="Arial"/>
          <w:color w:val="000000"/>
          <w:szCs w:val="17"/>
        </w:rPr>
        <w:t>)</w:t>
      </w:r>
    </w:p>
    <w:p w:rsidR="00E55E09" w:rsidRPr="00CE6E2D" w:rsidRDefault="00120E7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szCs w:val="17"/>
        </w:rPr>
        <w:t>Felbamate</w:t>
      </w:r>
      <w:proofErr w:type="spellEnd"/>
      <w:r w:rsidRPr="00CE6E2D">
        <w:rPr>
          <w:rFonts w:ascii="Arial" w:hAnsi="Arial"/>
          <w:color w:val="000000"/>
          <w:szCs w:val="17"/>
        </w:rPr>
        <w:t xml:space="preserve"> (</w:t>
      </w:r>
      <w:proofErr w:type="spellStart"/>
      <w:r w:rsidRPr="00CE6E2D">
        <w:rPr>
          <w:rFonts w:ascii="Arial" w:hAnsi="Arial"/>
          <w:color w:val="000000"/>
          <w:szCs w:val="17"/>
        </w:rPr>
        <w:t>Felbatol</w:t>
      </w:r>
      <w:proofErr w:type="spellEnd"/>
      <w:r w:rsidRPr="00CE6E2D">
        <w:rPr>
          <w:rFonts w:ascii="Arial" w:hAnsi="Arial"/>
          <w:color w:val="000000"/>
          <w:szCs w:val="17"/>
        </w:rPr>
        <w:t>)</w:t>
      </w:r>
    </w:p>
    <w:p w:rsidR="00E55E09" w:rsidRPr="00CE6E2D" w:rsidRDefault="00E55E0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szCs w:val="17"/>
        </w:rPr>
        <w:t>Gabapentin</w:t>
      </w:r>
      <w:proofErr w:type="spellEnd"/>
      <w:r w:rsidRPr="00CE6E2D">
        <w:rPr>
          <w:rFonts w:ascii="Arial" w:hAnsi="Arial"/>
          <w:color w:val="000000"/>
          <w:szCs w:val="17"/>
        </w:rPr>
        <w:t xml:space="preserve"> (</w:t>
      </w:r>
      <w:proofErr w:type="spellStart"/>
      <w:r w:rsidRPr="00CE6E2D">
        <w:rPr>
          <w:rFonts w:ascii="Arial" w:hAnsi="Arial"/>
          <w:color w:val="000000"/>
          <w:szCs w:val="17"/>
        </w:rPr>
        <w:t>Neurontin</w:t>
      </w:r>
      <w:proofErr w:type="spellEnd"/>
      <w:r w:rsidRPr="00CE6E2D">
        <w:rPr>
          <w:rFonts w:ascii="Arial" w:hAnsi="Arial"/>
          <w:color w:val="000000"/>
          <w:szCs w:val="17"/>
        </w:rPr>
        <w:t xml:space="preserve">) </w:t>
      </w:r>
    </w:p>
    <w:p w:rsidR="00E55E09" w:rsidRPr="00CE6E2D" w:rsidRDefault="00476A6F" w:rsidP="0006648A">
      <w:pPr>
        <w:shd w:val="clear" w:color="auto" w:fill="FFFFFF"/>
        <w:spacing w:beforeLines="1" w:afterLines="1" w:line="213" w:lineRule="atLeast"/>
        <w:rPr>
          <w:rFonts w:ascii="Arial" w:hAnsi="Arial"/>
          <w:color w:val="000000"/>
          <w:szCs w:val="17"/>
        </w:rPr>
      </w:pPr>
      <w:proofErr w:type="spellStart"/>
      <w:r>
        <w:rPr>
          <w:rFonts w:ascii="Arial" w:hAnsi="Arial"/>
          <w:color w:val="000000"/>
          <w:szCs w:val="17"/>
        </w:rPr>
        <w:t>Lacosamide</w:t>
      </w:r>
      <w:proofErr w:type="spellEnd"/>
      <w:r>
        <w:rPr>
          <w:rFonts w:ascii="Arial" w:hAnsi="Arial"/>
          <w:color w:val="000000"/>
          <w:szCs w:val="17"/>
        </w:rPr>
        <w:t xml:space="preserve"> (</w:t>
      </w:r>
      <w:proofErr w:type="spellStart"/>
      <w:r>
        <w:rPr>
          <w:rFonts w:ascii="Arial" w:hAnsi="Arial"/>
          <w:color w:val="000000"/>
          <w:szCs w:val="17"/>
        </w:rPr>
        <w:t>Vimpat</w:t>
      </w:r>
      <w:proofErr w:type="spellEnd"/>
      <w:r>
        <w:rPr>
          <w:rFonts w:ascii="Arial" w:hAnsi="Arial"/>
          <w:color w:val="000000"/>
          <w:szCs w:val="17"/>
        </w:rPr>
        <w:t xml:space="preserve">) </w:t>
      </w:r>
      <w:proofErr w:type="spellStart"/>
      <w:r w:rsidR="00E55E09" w:rsidRPr="00CE6E2D">
        <w:rPr>
          <w:rFonts w:ascii="Arial" w:hAnsi="Arial"/>
          <w:color w:val="000000"/>
          <w:szCs w:val="17"/>
        </w:rPr>
        <w:t>Lamotrigine</w:t>
      </w:r>
      <w:proofErr w:type="spellEnd"/>
      <w:r w:rsidR="00E55E09" w:rsidRPr="00CE6E2D">
        <w:rPr>
          <w:rFonts w:ascii="Arial" w:hAnsi="Arial"/>
          <w:color w:val="000000"/>
          <w:szCs w:val="17"/>
        </w:rPr>
        <w:t xml:space="preserve"> (</w:t>
      </w:r>
      <w:proofErr w:type="spellStart"/>
      <w:r w:rsidR="00E55E09" w:rsidRPr="00CE6E2D">
        <w:rPr>
          <w:rFonts w:ascii="Arial" w:hAnsi="Arial"/>
          <w:color w:val="000000"/>
          <w:szCs w:val="17"/>
        </w:rPr>
        <w:t>Lamictal</w:t>
      </w:r>
      <w:proofErr w:type="spellEnd"/>
      <w:r w:rsidR="00E55E09" w:rsidRPr="00CE6E2D">
        <w:rPr>
          <w:rFonts w:ascii="Arial" w:hAnsi="Arial"/>
          <w:color w:val="000000"/>
          <w:szCs w:val="17"/>
        </w:rPr>
        <w:t>)</w:t>
      </w:r>
    </w:p>
    <w:p w:rsidR="00E55E09" w:rsidRPr="00CE6E2D" w:rsidRDefault="00E55E0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szCs w:val="17"/>
        </w:rPr>
        <w:t>Levtriacetam</w:t>
      </w:r>
      <w:proofErr w:type="spellEnd"/>
      <w:r w:rsidRPr="00CE6E2D">
        <w:rPr>
          <w:rFonts w:ascii="Arial" w:hAnsi="Arial"/>
          <w:color w:val="000000"/>
          <w:szCs w:val="17"/>
        </w:rPr>
        <w:t xml:space="preserve"> (</w:t>
      </w:r>
      <w:proofErr w:type="spellStart"/>
      <w:r w:rsidRPr="00CE6E2D">
        <w:rPr>
          <w:rFonts w:ascii="Arial" w:hAnsi="Arial"/>
          <w:color w:val="000000"/>
          <w:szCs w:val="17"/>
        </w:rPr>
        <w:t>Keppra</w:t>
      </w:r>
      <w:proofErr w:type="spellEnd"/>
      <w:r w:rsidRPr="00CE6E2D">
        <w:rPr>
          <w:rFonts w:ascii="Arial" w:hAnsi="Arial"/>
          <w:color w:val="000000"/>
          <w:szCs w:val="17"/>
        </w:rPr>
        <w:t>)</w:t>
      </w:r>
    </w:p>
    <w:p w:rsidR="00E55E09" w:rsidRPr="00CE6E2D" w:rsidRDefault="00E55E0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szCs w:val="17"/>
        </w:rPr>
        <w:t>Oxcarbazepine</w:t>
      </w:r>
      <w:proofErr w:type="spellEnd"/>
      <w:r w:rsidRPr="00CE6E2D">
        <w:rPr>
          <w:rFonts w:ascii="Arial" w:hAnsi="Arial"/>
          <w:color w:val="000000"/>
          <w:szCs w:val="17"/>
        </w:rPr>
        <w:t xml:space="preserve"> (</w:t>
      </w:r>
      <w:proofErr w:type="spellStart"/>
      <w:r w:rsidRPr="00CE6E2D">
        <w:rPr>
          <w:rFonts w:ascii="Arial" w:hAnsi="Arial"/>
          <w:color w:val="000000"/>
          <w:szCs w:val="17"/>
        </w:rPr>
        <w:t>Trileptal</w:t>
      </w:r>
      <w:proofErr w:type="spellEnd"/>
      <w:r w:rsidR="00750CF4">
        <w:rPr>
          <w:rFonts w:ascii="Arial" w:hAnsi="Arial"/>
          <w:color w:val="000000"/>
          <w:szCs w:val="17"/>
        </w:rPr>
        <w:t xml:space="preserve">, </w:t>
      </w:r>
      <w:proofErr w:type="spellStart"/>
      <w:r w:rsidR="00750CF4">
        <w:rPr>
          <w:rFonts w:ascii="Arial" w:hAnsi="Arial"/>
          <w:color w:val="000000"/>
          <w:szCs w:val="17"/>
        </w:rPr>
        <w:t>Oxtellar</w:t>
      </w:r>
      <w:proofErr w:type="spellEnd"/>
      <w:r w:rsidR="00750CF4">
        <w:rPr>
          <w:rFonts w:ascii="Arial" w:hAnsi="Arial"/>
          <w:color w:val="000000"/>
          <w:szCs w:val="17"/>
        </w:rPr>
        <w:t xml:space="preserve"> XR</w:t>
      </w:r>
      <w:r w:rsidRPr="00CE6E2D">
        <w:rPr>
          <w:rFonts w:ascii="Arial" w:hAnsi="Arial"/>
          <w:color w:val="000000"/>
          <w:szCs w:val="17"/>
        </w:rPr>
        <w:t>)</w:t>
      </w:r>
    </w:p>
    <w:p w:rsidR="00750CF4" w:rsidRDefault="00750CF4" w:rsidP="0006648A">
      <w:pPr>
        <w:shd w:val="clear" w:color="auto" w:fill="FFFFFF"/>
        <w:spacing w:beforeLines="1" w:afterLines="1" w:line="213" w:lineRule="atLeast"/>
        <w:rPr>
          <w:rFonts w:ascii="Arial" w:hAnsi="Arial"/>
          <w:color w:val="000000"/>
          <w:szCs w:val="17"/>
        </w:rPr>
      </w:pPr>
      <w:proofErr w:type="spellStart"/>
      <w:r>
        <w:rPr>
          <w:rFonts w:ascii="Arial" w:hAnsi="Arial"/>
          <w:color w:val="000000"/>
          <w:szCs w:val="17"/>
        </w:rPr>
        <w:t>Perampanel</w:t>
      </w:r>
      <w:proofErr w:type="spellEnd"/>
      <w:r>
        <w:rPr>
          <w:rFonts w:ascii="Arial" w:hAnsi="Arial"/>
          <w:color w:val="000000"/>
          <w:szCs w:val="17"/>
        </w:rPr>
        <w:t xml:space="preserve"> (</w:t>
      </w:r>
      <w:proofErr w:type="spellStart"/>
      <w:r>
        <w:rPr>
          <w:rFonts w:ascii="Arial" w:hAnsi="Arial"/>
          <w:color w:val="000000"/>
          <w:szCs w:val="17"/>
        </w:rPr>
        <w:t>Fycompa</w:t>
      </w:r>
      <w:proofErr w:type="spellEnd"/>
      <w:r>
        <w:rPr>
          <w:rFonts w:ascii="Arial" w:hAnsi="Arial"/>
          <w:color w:val="000000"/>
          <w:szCs w:val="17"/>
        </w:rPr>
        <w:t>)</w:t>
      </w:r>
    </w:p>
    <w:p w:rsidR="009D6F2E" w:rsidRPr="00CE6E2D" w:rsidRDefault="00E55E0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szCs w:val="17"/>
        </w:rPr>
        <w:t>Phenobarbitol</w:t>
      </w:r>
      <w:proofErr w:type="spellEnd"/>
      <w:r w:rsidRPr="00CE6E2D">
        <w:rPr>
          <w:rFonts w:ascii="Arial" w:hAnsi="Arial"/>
          <w:color w:val="000000"/>
          <w:szCs w:val="17"/>
        </w:rPr>
        <w:t xml:space="preserve"> (Luminal) </w:t>
      </w:r>
    </w:p>
    <w:p w:rsidR="009D6F2E" w:rsidRPr="00CE6E2D" w:rsidRDefault="00750CF4" w:rsidP="0006648A">
      <w:pPr>
        <w:shd w:val="clear" w:color="auto" w:fill="FFFFFF"/>
        <w:spacing w:beforeLines="1" w:afterLines="1" w:line="213" w:lineRule="atLeast"/>
        <w:rPr>
          <w:rFonts w:ascii="Arial" w:hAnsi="Arial"/>
          <w:color w:val="000000"/>
          <w:szCs w:val="17"/>
        </w:rPr>
      </w:pPr>
      <w:proofErr w:type="spellStart"/>
      <w:proofErr w:type="gramStart"/>
      <w:r>
        <w:rPr>
          <w:rFonts w:ascii="Arial" w:hAnsi="Arial"/>
          <w:color w:val="000000"/>
          <w:szCs w:val="17"/>
        </w:rPr>
        <w:t>Phenytoin</w:t>
      </w:r>
      <w:proofErr w:type="spellEnd"/>
      <w:r>
        <w:rPr>
          <w:rFonts w:ascii="Arial" w:hAnsi="Arial"/>
          <w:color w:val="000000"/>
          <w:szCs w:val="17"/>
        </w:rPr>
        <w:t xml:space="preserve"> (</w:t>
      </w:r>
      <w:proofErr w:type="spellStart"/>
      <w:r>
        <w:rPr>
          <w:rFonts w:ascii="Arial" w:hAnsi="Arial"/>
          <w:color w:val="000000"/>
          <w:szCs w:val="17"/>
        </w:rPr>
        <w:t>Dilantin</w:t>
      </w:r>
      <w:proofErr w:type="spellEnd"/>
      <w:r>
        <w:rPr>
          <w:rFonts w:ascii="Arial" w:hAnsi="Arial"/>
          <w:color w:val="000000"/>
          <w:szCs w:val="17"/>
        </w:rPr>
        <w:t xml:space="preserve">, </w:t>
      </w:r>
      <w:proofErr w:type="spellStart"/>
      <w:r w:rsidR="00E55E09" w:rsidRPr="00CE6E2D">
        <w:rPr>
          <w:rFonts w:ascii="Arial" w:hAnsi="Arial"/>
          <w:color w:val="000000"/>
          <w:szCs w:val="17"/>
        </w:rPr>
        <w:t>Phenytek</w:t>
      </w:r>
      <w:proofErr w:type="spellEnd"/>
      <w:r w:rsidR="00E55E09" w:rsidRPr="00CE6E2D">
        <w:rPr>
          <w:rFonts w:ascii="Arial" w:hAnsi="Arial"/>
          <w:color w:val="000000"/>
          <w:szCs w:val="17"/>
        </w:rPr>
        <w:t>)</w:t>
      </w:r>
      <w:r>
        <w:rPr>
          <w:rFonts w:ascii="Arial" w:hAnsi="Arial"/>
          <w:color w:val="000000"/>
          <w:szCs w:val="17"/>
        </w:rPr>
        <w:t>,</w:t>
      </w:r>
      <w:r w:rsidR="00E55E09" w:rsidRPr="00CE6E2D">
        <w:rPr>
          <w:rFonts w:ascii="Arial" w:hAnsi="Arial"/>
          <w:color w:val="000000"/>
          <w:szCs w:val="17"/>
        </w:rPr>
        <w:t xml:space="preserve"> </w:t>
      </w:r>
      <w:r w:rsidR="009D6F2E" w:rsidRPr="00CE6E2D">
        <w:rPr>
          <w:rFonts w:ascii="Arial" w:hAnsi="Arial"/>
          <w:color w:val="000000"/>
          <w:szCs w:val="17"/>
        </w:rPr>
        <w:t xml:space="preserve">or </w:t>
      </w:r>
      <w:proofErr w:type="spellStart"/>
      <w:r w:rsidR="009D6F2E" w:rsidRPr="00CE6E2D">
        <w:rPr>
          <w:rFonts w:ascii="Arial" w:hAnsi="Arial"/>
          <w:color w:val="000000"/>
          <w:szCs w:val="17"/>
        </w:rPr>
        <w:t>fosphenytoin</w:t>
      </w:r>
      <w:proofErr w:type="spellEnd"/>
      <w:r w:rsidR="009D6F2E" w:rsidRPr="00CE6E2D">
        <w:rPr>
          <w:rFonts w:ascii="Arial" w:hAnsi="Arial"/>
          <w:color w:val="000000"/>
          <w:szCs w:val="17"/>
        </w:rPr>
        <w:t xml:space="preserve"> </w:t>
      </w:r>
      <w:r>
        <w:rPr>
          <w:rFonts w:ascii="Arial" w:hAnsi="Arial"/>
          <w:color w:val="000000"/>
          <w:szCs w:val="17"/>
        </w:rPr>
        <w:t xml:space="preserve">IV </w:t>
      </w:r>
      <w:r w:rsidR="009D6F2E" w:rsidRPr="00CE6E2D">
        <w:rPr>
          <w:rFonts w:ascii="Arial" w:hAnsi="Arial"/>
          <w:color w:val="000000"/>
          <w:szCs w:val="17"/>
        </w:rPr>
        <w:t>(</w:t>
      </w:r>
      <w:proofErr w:type="spellStart"/>
      <w:r w:rsidR="009D6F2E" w:rsidRPr="00CE6E2D">
        <w:rPr>
          <w:rFonts w:ascii="Arial" w:hAnsi="Arial"/>
          <w:color w:val="000000"/>
          <w:szCs w:val="17"/>
        </w:rPr>
        <w:t>Cerebyx</w:t>
      </w:r>
      <w:proofErr w:type="spellEnd"/>
      <w:r w:rsidR="009D6F2E" w:rsidRPr="00CE6E2D">
        <w:rPr>
          <w:rFonts w:ascii="Arial" w:hAnsi="Arial"/>
          <w:color w:val="000000"/>
          <w:szCs w:val="17"/>
        </w:rPr>
        <w:t>).</w:t>
      </w:r>
      <w:proofErr w:type="gramEnd"/>
    </w:p>
    <w:p w:rsidR="009D6F2E" w:rsidRPr="00CE6E2D" w:rsidRDefault="00476A6F" w:rsidP="0006648A">
      <w:pPr>
        <w:shd w:val="clear" w:color="auto" w:fill="FFFFFF"/>
        <w:spacing w:beforeLines="1" w:afterLines="1" w:line="213" w:lineRule="atLeast"/>
        <w:rPr>
          <w:rFonts w:ascii="Arial" w:hAnsi="Arial"/>
          <w:color w:val="000000"/>
          <w:szCs w:val="17"/>
        </w:rPr>
      </w:pPr>
      <w:proofErr w:type="spellStart"/>
      <w:r>
        <w:rPr>
          <w:rFonts w:ascii="Arial" w:hAnsi="Arial"/>
          <w:color w:val="000000"/>
          <w:szCs w:val="17"/>
        </w:rPr>
        <w:t>Pregabalin</w:t>
      </w:r>
      <w:proofErr w:type="spellEnd"/>
      <w:r>
        <w:rPr>
          <w:rFonts w:ascii="Arial" w:hAnsi="Arial"/>
          <w:color w:val="000000"/>
          <w:szCs w:val="17"/>
        </w:rPr>
        <w:t xml:space="preserve"> (</w:t>
      </w:r>
      <w:proofErr w:type="spellStart"/>
      <w:r>
        <w:rPr>
          <w:rFonts w:ascii="Arial" w:hAnsi="Arial"/>
          <w:color w:val="000000"/>
          <w:szCs w:val="17"/>
        </w:rPr>
        <w:t>Lyrica</w:t>
      </w:r>
      <w:proofErr w:type="spellEnd"/>
      <w:r>
        <w:rPr>
          <w:rFonts w:ascii="Arial" w:hAnsi="Arial"/>
          <w:color w:val="000000"/>
          <w:szCs w:val="17"/>
        </w:rPr>
        <w:t xml:space="preserve">) </w:t>
      </w:r>
    </w:p>
    <w:p w:rsidR="009D6F2E" w:rsidRPr="00CE6E2D" w:rsidRDefault="00120E7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szCs w:val="17"/>
        </w:rPr>
        <w:t>Primidone</w:t>
      </w:r>
      <w:proofErr w:type="spellEnd"/>
      <w:r w:rsidRPr="00CE6E2D">
        <w:rPr>
          <w:rFonts w:ascii="Arial" w:hAnsi="Arial"/>
          <w:color w:val="000000"/>
          <w:szCs w:val="17"/>
        </w:rPr>
        <w:t xml:space="preserve"> (</w:t>
      </w:r>
      <w:proofErr w:type="spellStart"/>
      <w:r w:rsidRPr="00CE6E2D">
        <w:rPr>
          <w:rFonts w:ascii="Arial" w:hAnsi="Arial"/>
          <w:color w:val="000000"/>
          <w:szCs w:val="17"/>
        </w:rPr>
        <w:t>Mysoline</w:t>
      </w:r>
      <w:proofErr w:type="spellEnd"/>
      <w:r w:rsidRPr="00CE6E2D">
        <w:rPr>
          <w:rFonts w:ascii="Arial" w:hAnsi="Arial"/>
          <w:color w:val="000000"/>
          <w:szCs w:val="17"/>
        </w:rPr>
        <w:t>)</w:t>
      </w:r>
      <w:r w:rsidR="00476A6F">
        <w:rPr>
          <w:rFonts w:ascii="Arial" w:hAnsi="Arial"/>
          <w:color w:val="000000"/>
          <w:szCs w:val="17"/>
        </w:rPr>
        <w:t xml:space="preserve"> </w:t>
      </w:r>
    </w:p>
    <w:p w:rsidR="00120E79" w:rsidRPr="00CE6E2D" w:rsidRDefault="00476A6F" w:rsidP="0006648A">
      <w:pPr>
        <w:shd w:val="clear" w:color="auto" w:fill="FFFFFF"/>
        <w:spacing w:beforeLines="1" w:afterLines="1" w:line="213" w:lineRule="atLeast"/>
        <w:rPr>
          <w:rFonts w:ascii="Arial" w:hAnsi="Arial"/>
          <w:color w:val="000000"/>
          <w:szCs w:val="17"/>
        </w:rPr>
      </w:pPr>
      <w:proofErr w:type="spellStart"/>
      <w:r>
        <w:rPr>
          <w:rFonts w:ascii="Arial" w:hAnsi="Arial"/>
          <w:color w:val="000000"/>
          <w:szCs w:val="17"/>
        </w:rPr>
        <w:t>Rufinamide</w:t>
      </w:r>
      <w:proofErr w:type="spellEnd"/>
      <w:r>
        <w:rPr>
          <w:rFonts w:ascii="Arial" w:hAnsi="Arial"/>
          <w:color w:val="000000"/>
          <w:szCs w:val="17"/>
        </w:rPr>
        <w:t xml:space="preserve"> (</w:t>
      </w:r>
      <w:proofErr w:type="spellStart"/>
      <w:r>
        <w:rPr>
          <w:rFonts w:ascii="Arial" w:hAnsi="Arial"/>
          <w:color w:val="000000"/>
          <w:szCs w:val="17"/>
        </w:rPr>
        <w:t>Banzel</w:t>
      </w:r>
      <w:proofErr w:type="spellEnd"/>
      <w:r>
        <w:rPr>
          <w:rFonts w:ascii="Arial" w:hAnsi="Arial"/>
          <w:color w:val="000000"/>
          <w:szCs w:val="17"/>
        </w:rPr>
        <w:t>)</w:t>
      </w:r>
      <w:r w:rsidR="009D6F2E" w:rsidRPr="00CE6E2D">
        <w:rPr>
          <w:rFonts w:ascii="Arial" w:hAnsi="Arial"/>
          <w:color w:val="000000"/>
          <w:szCs w:val="17"/>
        </w:rPr>
        <w:t xml:space="preserve"> </w:t>
      </w:r>
    </w:p>
    <w:p w:rsidR="00E55E09" w:rsidRPr="00CE6E2D" w:rsidRDefault="00120E79" w:rsidP="0006648A">
      <w:pPr>
        <w:shd w:val="clear" w:color="auto" w:fill="FFFFFF"/>
        <w:spacing w:beforeLines="1" w:afterLines="1" w:line="213" w:lineRule="atLeast"/>
        <w:rPr>
          <w:rFonts w:ascii="Arial" w:hAnsi="Arial"/>
          <w:color w:val="000000"/>
          <w:szCs w:val="17"/>
        </w:rPr>
      </w:pPr>
      <w:proofErr w:type="spellStart"/>
      <w:r w:rsidRPr="00CE6E2D">
        <w:rPr>
          <w:rFonts w:ascii="Arial" w:hAnsi="Arial"/>
          <w:color w:val="000000"/>
          <w:szCs w:val="17"/>
        </w:rPr>
        <w:t>Tiagabine</w:t>
      </w:r>
      <w:proofErr w:type="spellEnd"/>
      <w:r w:rsidRPr="00CE6E2D">
        <w:rPr>
          <w:rFonts w:ascii="Arial" w:hAnsi="Arial"/>
          <w:color w:val="000000"/>
          <w:szCs w:val="17"/>
        </w:rPr>
        <w:t xml:space="preserve"> (</w:t>
      </w:r>
      <w:proofErr w:type="spellStart"/>
      <w:r w:rsidRPr="00CE6E2D">
        <w:rPr>
          <w:rFonts w:ascii="Arial" w:hAnsi="Arial"/>
          <w:color w:val="000000"/>
          <w:szCs w:val="17"/>
        </w:rPr>
        <w:t>Gabitril</w:t>
      </w:r>
      <w:proofErr w:type="spellEnd"/>
      <w:r w:rsidRPr="00CE6E2D">
        <w:rPr>
          <w:rFonts w:ascii="Arial" w:hAnsi="Arial"/>
          <w:color w:val="000000"/>
          <w:szCs w:val="17"/>
        </w:rPr>
        <w:t xml:space="preserve">) </w:t>
      </w:r>
    </w:p>
    <w:p w:rsidR="00E55E09" w:rsidRPr="00CE6E2D" w:rsidRDefault="00476A6F" w:rsidP="0006648A">
      <w:pPr>
        <w:shd w:val="clear" w:color="auto" w:fill="FFFFFF"/>
        <w:spacing w:beforeLines="1" w:afterLines="1" w:line="213" w:lineRule="atLeast"/>
        <w:rPr>
          <w:rFonts w:ascii="Arial" w:hAnsi="Arial"/>
          <w:color w:val="000000"/>
          <w:szCs w:val="17"/>
        </w:rPr>
      </w:pPr>
      <w:proofErr w:type="spellStart"/>
      <w:r>
        <w:rPr>
          <w:rFonts w:ascii="Arial" w:hAnsi="Arial"/>
          <w:color w:val="000000"/>
          <w:szCs w:val="17"/>
        </w:rPr>
        <w:t>Topiramate</w:t>
      </w:r>
      <w:proofErr w:type="spellEnd"/>
      <w:r>
        <w:rPr>
          <w:rFonts w:ascii="Arial" w:hAnsi="Arial"/>
          <w:color w:val="000000"/>
          <w:szCs w:val="17"/>
        </w:rPr>
        <w:t xml:space="preserve"> </w:t>
      </w:r>
      <w:r w:rsidR="00120E79" w:rsidRPr="00CE6E2D">
        <w:rPr>
          <w:rFonts w:ascii="Arial" w:hAnsi="Arial"/>
          <w:color w:val="000000"/>
          <w:szCs w:val="17"/>
        </w:rPr>
        <w:t>(</w:t>
      </w:r>
      <w:proofErr w:type="spellStart"/>
      <w:r w:rsidR="00120E79" w:rsidRPr="00CE6E2D">
        <w:rPr>
          <w:rFonts w:ascii="Arial" w:hAnsi="Arial"/>
          <w:color w:val="000000"/>
          <w:szCs w:val="17"/>
        </w:rPr>
        <w:t>Topamax</w:t>
      </w:r>
      <w:proofErr w:type="spellEnd"/>
      <w:r w:rsidR="00750CF4">
        <w:rPr>
          <w:rFonts w:ascii="Arial" w:hAnsi="Arial"/>
          <w:color w:val="000000"/>
          <w:szCs w:val="17"/>
        </w:rPr>
        <w:t xml:space="preserve">, </w:t>
      </w:r>
      <w:proofErr w:type="spellStart"/>
      <w:r w:rsidR="00750CF4">
        <w:rPr>
          <w:rFonts w:ascii="Arial" w:hAnsi="Arial"/>
          <w:color w:val="000000"/>
          <w:szCs w:val="17"/>
        </w:rPr>
        <w:t>Trokendi</w:t>
      </w:r>
      <w:proofErr w:type="spellEnd"/>
      <w:r w:rsidR="00750CF4">
        <w:rPr>
          <w:rFonts w:ascii="Arial" w:hAnsi="Arial"/>
          <w:color w:val="000000"/>
          <w:szCs w:val="17"/>
        </w:rPr>
        <w:t xml:space="preserve"> XR</w:t>
      </w:r>
      <w:r w:rsidR="00120E79" w:rsidRPr="00CE6E2D">
        <w:rPr>
          <w:rFonts w:ascii="Arial" w:hAnsi="Arial"/>
          <w:color w:val="000000"/>
          <w:szCs w:val="17"/>
        </w:rPr>
        <w:t>)</w:t>
      </w:r>
    </w:p>
    <w:p w:rsidR="00E55E09" w:rsidRPr="00CE6E2D" w:rsidRDefault="00E55E09" w:rsidP="00E55E09">
      <w:pPr>
        <w:shd w:val="clear" w:color="auto" w:fill="FFFFFF"/>
        <w:spacing w:after="0" w:line="213" w:lineRule="atLeast"/>
        <w:rPr>
          <w:rFonts w:ascii="Arial" w:hAnsi="Arial" w:cs="Times New Roman"/>
          <w:color w:val="000000"/>
          <w:szCs w:val="17"/>
        </w:rPr>
      </w:pPr>
      <w:proofErr w:type="spellStart"/>
      <w:r w:rsidRPr="00CE6E2D">
        <w:rPr>
          <w:rFonts w:ascii="Arial" w:hAnsi="Arial" w:cs="Times New Roman"/>
          <w:color w:val="000000"/>
          <w:szCs w:val="17"/>
        </w:rPr>
        <w:t>Valproic</w:t>
      </w:r>
      <w:proofErr w:type="spellEnd"/>
      <w:r w:rsidRPr="00CE6E2D">
        <w:rPr>
          <w:rFonts w:ascii="Arial" w:hAnsi="Arial" w:cs="Times New Roman"/>
          <w:color w:val="000000"/>
          <w:szCs w:val="17"/>
        </w:rPr>
        <w:t xml:space="preserve"> Acid (</w:t>
      </w:r>
      <w:proofErr w:type="spellStart"/>
      <w:r w:rsidRPr="00CE6E2D">
        <w:rPr>
          <w:rFonts w:ascii="Arial" w:hAnsi="Arial" w:cs="Times New Roman"/>
          <w:color w:val="000000"/>
          <w:szCs w:val="17"/>
        </w:rPr>
        <w:t>Depakote</w:t>
      </w:r>
      <w:proofErr w:type="spellEnd"/>
      <w:r w:rsidRPr="00CE6E2D">
        <w:rPr>
          <w:rFonts w:ascii="Arial" w:hAnsi="Arial" w:cs="Times New Roman"/>
          <w:color w:val="000000"/>
          <w:szCs w:val="17"/>
        </w:rPr>
        <w:t xml:space="preserve">) </w:t>
      </w:r>
    </w:p>
    <w:p w:rsidR="00E55E09" w:rsidRPr="00CE6E2D" w:rsidRDefault="009D6F2E" w:rsidP="00E55E09">
      <w:pPr>
        <w:shd w:val="clear" w:color="auto" w:fill="FFFFFF"/>
        <w:spacing w:after="0" w:line="213" w:lineRule="atLeast"/>
        <w:rPr>
          <w:rFonts w:ascii="Arial" w:hAnsi="Arial"/>
          <w:color w:val="000000"/>
          <w:szCs w:val="17"/>
        </w:rPr>
      </w:pPr>
      <w:proofErr w:type="spellStart"/>
      <w:r w:rsidRPr="00CE6E2D">
        <w:rPr>
          <w:rFonts w:ascii="Arial" w:hAnsi="Arial"/>
          <w:color w:val="000000"/>
          <w:szCs w:val="17"/>
        </w:rPr>
        <w:t>Vigabatrin</w:t>
      </w:r>
      <w:proofErr w:type="spellEnd"/>
      <w:r w:rsidRPr="00CE6E2D">
        <w:rPr>
          <w:rFonts w:ascii="Arial" w:hAnsi="Arial"/>
          <w:color w:val="000000"/>
          <w:szCs w:val="17"/>
        </w:rPr>
        <w:t xml:space="preserve"> (</w:t>
      </w:r>
      <w:proofErr w:type="spellStart"/>
      <w:r w:rsidRPr="00CE6E2D">
        <w:rPr>
          <w:rFonts w:ascii="Arial" w:hAnsi="Arial"/>
          <w:color w:val="000000"/>
          <w:szCs w:val="17"/>
        </w:rPr>
        <w:t>Sabril</w:t>
      </w:r>
      <w:proofErr w:type="spellEnd"/>
      <w:r w:rsidRPr="00CE6E2D">
        <w:rPr>
          <w:rFonts w:ascii="Arial" w:hAnsi="Arial"/>
          <w:color w:val="000000"/>
          <w:szCs w:val="17"/>
        </w:rPr>
        <w:t>)</w:t>
      </w:r>
    </w:p>
    <w:p w:rsidR="009D6F2E" w:rsidRPr="00CE6E2D" w:rsidRDefault="00120E79" w:rsidP="00E55E09">
      <w:pPr>
        <w:shd w:val="clear" w:color="auto" w:fill="FFFFFF"/>
        <w:spacing w:after="0" w:line="213" w:lineRule="atLeast"/>
        <w:rPr>
          <w:rFonts w:ascii="Arial" w:hAnsi="Arial"/>
          <w:color w:val="000000"/>
          <w:szCs w:val="17"/>
        </w:rPr>
      </w:pPr>
      <w:proofErr w:type="spellStart"/>
      <w:r w:rsidRPr="00CE6E2D">
        <w:rPr>
          <w:rFonts w:ascii="Arial" w:hAnsi="Arial"/>
          <w:color w:val="000000"/>
          <w:szCs w:val="17"/>
        </w:rPr>
        <w:t>Zonisamide</w:t>
      </w:r>
      <w:proofErr w:type="spellEnd"/>
      <w:r w:rsidRPr="00CE6E2D">
        <w:rPr>
          <w:rFonts w:ascii="Arial" w:hAnsi="Arial"/>
          <w:color w:val="000000"/>
          <w:szCs w:val="17"/>
        </w:rPr>
        <w:t xml:space="preserve"> (</w:t>
      </w:r>
      <w:proofErr w:type="spellStart"/>
      <w:r w:rsidRPr="00CE6E2D">
        <w:rPr>
          <w:rFonts w:ascii="Arial" w:hAnsi="Arial"/>
          <w:color w:val="000000"/>
          <w:szCs w:val="17"/>
        </w:rPr>
        <w:t>Zonegran</w:t>
      </w:r>
      <w:proofErr w:type="spellEnd"/>
      <w:r w:rsidRPr="00CE6E2D">
        <w:rPr>
          <w:rFonts w:ascii="Arial" w:hAnsi="Arial"/>
          <w:color w:val="000000"/>
          <w:szCs w:val="17"/>
        </w:rPr>
        <w:t>)</w:t>
      </w:r>
    </w:p>
    <w:p w:rsidR="009D6F2E" w:rsidRPr="00CE6E2D" w:rsidRDefault="009D6F2E" w:rsidP="0006648A">
      <w:pPr>
        <w:shd w:val="clear" w:color="auto" w:fill="FFFFFF"/>
        <w:spacing w:beforeLines="1" w:afterLines="1" w:line="213" w:lineRule="atLeast"/>
        <w:rPr>
          <w:rFonts w:ascii="Arial" w:hAnsi="Arial"/>
          <w:color w:val="000000"/>
          <w:szCs w:val="17"/>
        </w:rPr>
      </w:pPr>
    </w:p>
    <w:p w:rsidR="00135313" w:rsidRPr="00451AA6" w:rsidRDefault="00135313" w:rsidP="00135313">
      <w:pPr>
        <w:shd w:val="clear" w:color="auto" w:fill="FFFFFF"/>
        <w:spacing w:after="0" w:line="213" w:lineRule="atLeast"/>
        <w:rPr>
          <w:rFonts w:ascii="Arial Bold" w:hAnsi="Arial Bold" w:cs="Times New Roman"/>
          <w:b/>
          <w:color w:val="000000"/>
          <w:sz w:val="28"/>
          <w:szCs w:val="17"/>
        </w:rPr>
      </w:pPr>
    </w:p>
    <w:p w:rsidR="008E1691" w:rsidRPr="00451AA6" w:rsidRDefault="008E1691" w:rsidP="0006648A">
      <w:pPr>
        <w:shd w:val="clear" w:color="auto" w:fill="FFFFFF"/>
        <w:spacing w:beforeLines="1" w:afterLines="1" w:line="213" w:lineRule="atLeast"/>
        <w:rPr>
          <w:rFonts w:ascii="Arial Bold" w:hAnsi="Arial Bold"/>
          <w:b/>
          <w:color w:val="000000"/>
          <w:sz w:val="28"/>
          <w:szCs w:val="17"/>
        </w:rPr>
      </w:pPr>
      <w:r w:rsidRPr="00451AA6">
        <w:rPr>
          <w:rFonts w:ascii="Arial Bold" w:hAnsi="Arial Bold"/>
          <w:b/>
          <w:color w:val="000000"/>
          <w:sz w:val="28"/>
          <w:szCs w:val="17"/>
        </w:rPr>
        <w:t>Other treatment options:</w:t>
      </w:r>
    </w:p>
    <w:p w:rsidR="00214DEC" w:rsidRPr="00710980" w:rsidRDefault="00214DEC" w:rsidP="00F56C5F">
      <w:pPr>
        <w:shd w:val="clear" w:color="auto" w:fill="FFFFFF"/>
        <w:spacing w:after="0" w:line="213" w:lineRule="atLeast"/>
        <w:rPr>
          <w:rFonts w:ascii="Arial" w:hAnsi="Arial" w:cs="Times New Roman"/>
          <w:color w:val="000000"/>
          <w:szCs w:val="17"/>
        </w:rPr>
      </w:pPr>
    </w:p>
    <w:p w:rsidR="00483202" w:rsidRPr="00710980" w:rsidRDefault="00483202" w:rsidP="00F56C5F">
      <w:pPr>
        <w:shd w:val="clear" w:color="auto" w:fill="FFFFFF"/>
        <w:spacing w:after="0" w:line="213" w:lineRule="atLeast"/>
        <w:rPr>
          <w:rFonts w:ascii="Arial Bold" w:hAnsi="Arial Bold" w:cs="Times New Roman"/>
          <w:b/>
          <w:color w:val="000000"/>
          <w:szCs w:val="17"/>
        </w:rPr>
      </w:pPr>
    </w:p>
    <w:p w:rsidR="00F56C5F" w:rsidRPr="00710980" w:rsidRDefault="00483202" w:rsidP="00710980">
      <w:pPr>
        <w:widowControl w:val="0"/>
        <w:autoSpaceDE w:val="0"/>
        <w:autoSpaceDN w:val="0"/>
        <w:adjustRightInd w:val="0"/>
        <w:rPr>
          <w:rFonts w:ascii="Arial" w:hAnsi="Arial" w:cs="Arial"/>
          <w:szCs w:val="26"/>
        </w:rPr>
      </w:pPr>
      <w:r w:rsidRPr="00710980">
        <w:rPr>
          <w:rFonts w:ascii="Arial Bold" w:hAnsi="Arial Bold" w:cs="Arial"/>
          <w:b/>
          <w:szCs w:val="26"/>
        </w:rPr>
        <w:t>Epilepsy surgery removes an area of abnormal tissue in the brain,</w:t>
      </w:r>
      <w:r w:rsidRPr="00710980">
        <w:rPr>
          <w:rFonts w:ascii="Arial" w:hAnsi="Arial" w:cs="Arial"/>
          <w:szCs w:val="26"/>
        </w:rPr>
        <w:t xml:space="preserve"> such as a tumor or scar tissue, or the specific area of brain tissue where seizures begin. </w:t>
      </w:r>
      <w:r w:rsidR="00F56C5F" w:rsidRPr="00710980">
        <w:rPr>
          <w:rFonts w:ascii="Arial" w:hAnsi="Arial" w:cs="Times New Roman"/>
          <w:color w:val="000000"/>
          <w:szCs w:val="17"/>
        </w:rPr>
        <w:t>Before surgery is considered, a comprehensive</w:t>
      </w:r>
      <w:r w:rsidR="00B02A61" w:rsidRPr="00710980">
        <w:rPr>
          <w:rFonts w:ascii="Arial" w:hAnsi="Arial" w:cs="Times New Roman"/>
          <w:color w:val="000000"/>
          <w:szCs w:val="17"/>
        </w:rPr>
        <w:t xml:space="preserve"> </w:t>
      </w:r>
      <w:proofErr w:type="spellStart"/>
      <w:r w:rsidR="00B02A61" w:rsidRPr="00710980">
        <w:rPr>
          <w:rFonts w:ascii="Arial" w:hAnsi="Arial" w:cs="Times New Roman"/>
          <w:color w:val="000000"/>
          <w:szCs w:val="17"/>
        </w:rPr>
        <w:t>presurgical</w:t>
      </w:r>
      <w:proofErr w:type="spellEnd"/>
      <w:r w:rsidR="00B02A61" w:rsidRPr="00710980">
        <w:rPr>
          <w:rFonts w:ascii="Arial" w:hAnsi="Arial" w:cs="Times New Roman"/>
          <w:color w:val="000000"/>
          <w:szCs w:val="17"/>
        </w:rPr>
        <w:t xml:space="preserve"> exam </w:t>
      </w:r>
      <w:r w:rsidR="00F56C5F" w:rsidRPr="00710980">
        <w:rPr>
          <w:rFonts w:ascii="Arial" w:hAnsi="Arial" w:cs="Times New Roman"/>
          <w:color w:val="000000"/>
          <w:szCs w:val="17"/>
        </w:rPr>
        <w:t>is performed. This evaluation is performed to ensure that the operation will likely improve the seizures and will not cause damage to essential functions such as speech and memory. The evaluation requires prolonged EEG-video monitoring and other tests to pinpoint the exact location of the injured</w:t>
      </w:r>
      <w:r w:rsidR="00B02A61" w:rsidRPr="00710980">
        <w:rPr>
          <w:rFonts w:ascii="Arial" w:hAnsi="Arial" w:cs="Times New Roman"/>
          <w:color w:val="000000"/>
          <w:szCs w:val="17"/>
        </w:rPr>
        <w:t xml:space="preserve"> brain </w:t>
      </w:r>
      <w:r w:rsidR="00F56C5F" w:rsidRPr="00710980">
        <w:rPr>
          <w:rFonts w:ascii="Arial" w:hAnsi="Arial" w:cs="Times New Roman"/>
          <w:color w:val="000000"/>
          <w:szCs w:val="17"/>
        </w:rPr>
        <w:t>cells causing the seizures. The location of the damaged cells determines whether the surgery can be performed and what technique should be used.</w:t>
      </w:r>
      <w:r w:rsidR="00214DEC" w:rsidRPr="00710980">
        <w:rPr>
          <w:rFonts w:ascii="Arial" w:hAnsi="Arial" w:cs="Arial"/>
          <w:szCs w:val="26"/>
        </w:rPr>
        <w:t xml:space="preserve"> </w:t>
      </w:r>
      <w:r w:rsidR="00F56C5F" w:rsidRPr="00710980">
        <w:rPr>
          <w:rFonts w:ascii="Arial" w:hAnsi="Arial" w:cs="Times New Roman"/>
          <w:color w:val="000000"/>
          <w:szCs w:val="17"/>
        </w:rPr>
        <w:t xml:space="preserve">Surgery is most commonly performed to treat partial epilepsy, since only one area of the brain is involved. During surgery, the area of the brain that triggers the seizures is removed. </w:t>
      </w:r>
      <w:r w:rsidR="00710980" w:rsidRPr="00710980">
        <w:rPr>
          <w:rFonts w:ascii="Arial" w:hAnsi="Arial" w:cs="Arial"/>
          <w:szCs w:val="26"/>
        </w:rPr>
        <w:t xml:space="preserve">The most common surgery is anterior temporal </w:t>
      </w:r>
      <w:proofErr w:type="spellStart"/>
      <w:r w:rsidR="00710980" w:rsidRPr="00710980">
        <w:rPr>
          <w:rFonts w:ascii="Arial" w:hAnsi="Arial" w:cs="Arial"/>
          <w:szCs w:val="26"/>
        </w:rPr>
        <w:t>lobectomy</w:t>
      </w:r>
      <w:proofErr w:type="spellEnd"/>
      <w:r w:rsidR="00710980" w:rsidRPr="00710980">
        <w:rPr>
          <w:rFonts w:ascii="Arial" w:hAnsi="Arial" w:cs="Arial"/>
          <w:szCs w:val="26"/>
        </w:rPr>
        <w:t xml:space="preserve">, which is the removal of part of one of the brain's temporal lobes. </w:t>
      </w:r>
      <w:r w:rsidR="00F56C5F" w:rsidRPr="00710980">
        <w:rPr>
          <w:rFonts w:ascii="Arial" w:hAnsi="Arial" w:cs="Times New Roman"/>
          <w:color w:val="000000"/>
          <w:szCs w:val="17"/>
        </w:rPr>
        <w:t>After surgery, some patients will be completely free of seizures; in others, the seizures will be better controlled. A few patients may need additional surgery.</w:t>
      </w:r>
    </w:p>
    <w:p w:rsidR="008E1691" w:rsidRDefault="00F56C5F" w:rsidP="00F56C5F">
      <w:pPr>
        <w:shd w:val="clear" w:color="auto" w:fill="FFFFFF"/>
        <w:spacing w:after="0" w:line="213" w:lineRule="atLeast"/>
        <w:rPr>
          <w:rFonts w:ascii="Arial" w:hAnsi="Arial" w:cs="Times New Roman"/>
          <w:color w:val="000000"/>
          <w:szCs w:val="17"/>
        </w:rPr>
      </w:pPr>
      <w:r w:rsidRPr="00710980">
        <w:rPr>
          <w:rFonts w:ascii="Arial" w:hAnsi="Arial" w:cs="Times New Roman"/>
          <w:color w:val="000000"/>
          <w:szCs w:val="17"/>
        </w:rPr>
        <w:t xml:space="preserve">Other surgical approaches are reserved for specific types of epilepsy and are most often performed in young children. </w:t>
      </w:r>
      <w:proofErr w:type="spellStart"/>
      <w:r w:rsidR="00214DEC" w:rsidRPr="00710980">
        <w:rPr>
          <w:rFonts w:ascii="Arial Bold" w:hAnsi="Arial Bold" w:cs="Arial"/>
          <w:b/>
          <w:szCs w:val="26"/>
        </w:rPr>
        <w:t>Hemispherectomy</w:t>
      </w:r>
      <w:proofErr w:type="spellEnd"/>
      <w:r w:rsidR="00214DEC" w:rsidRPr="00710980">
        <w:rPr>
          <w:rFonts w:ascii="Arial" w:hAnsi="Arial" w:cs="Arial"/>
          <w:szCs w:val="26"/>
        </w:rPr>
        <w:t xml:space="preserve">, </w:t>
      </w:r>
      <w:r w:rsidR="00B02A61" w:rsidRPr="00710980">
        <w:rPr>
          <w:rFonts w:ascii="Arial" w:hAnsi="Arial" w:cs="Times New Roman"/>
          <w:color w:val="000000"/>
          <w:szCs w:val="17"/>
        </w:rPr>
        <w:t>removing a large part of one side of the brain</w:t>
      </w:r>
      <w:r w:rsidR="00B02A61" w:rsidRPr="00710980">
        <w:rPr>
          <w:rFonts w:ascii="Arial" w:hAnsi="Arial" w:cs="Arial"/>
          <w:szCs w:val="26"/>
        </w:rPr>
        <w:t xml:space="preserve"> </w:t>
      </w:r>
      <w:r w:rsidR="00214DEC" w:rsidRPr="00710980">
        <w:rPr>
          <w:rFonts w:ascii="Arial" w:hAnsi="Arial" w:cs="Arial"/>
          <w:szCs w:val="26"/>
        </w:rPr>
        <w:t xml:space="preserve">may benefit children with </w:t>
      </w:r>
      <w:r w:rsidR="00B02A61" w:rsidRPr="00710980">
        <w:rPr>
          <w:rFonts w:ascii="Arial" w:hAnsi="Arial" w:cs="Arial"/>
          <w:szCs w:val="26"/>
        </w:rPr>
        <w:t>uncommon, severe forms of epilepsy</w:t>
      </w:r>
      <w:r w:rsidR="00214DEC" w:rsidRPr="00710980">
        <w:rPr>
          <w:rFonts w:ascii="Arial" w:hAnsi="Arial" w:cs="Arial"/>
          <w:szCs w:val="26"/>
        </w:rPr>
        <w:t xml:space="preserve">. </w:t>
      </w:r>
      <w:r w:rsidR="00214DEC" w:rsidRPr="00710980">
        <w:rPr>
          <w:rFonts w:ascii="Arial" w:hAnsi="Arial" w:cs="Times New Roman"/>
          <w:color w:val="000000"/>
          <w:szCs w:val="17"/>
        </w:rPr>
        <w:t>A</w:t>
      </w:r>
      <w:r w:rsidRPr="00710980">
        <w:rPr>
          <w:rFonts w:ascii="Arial" w:hAnsi="Arial" w:cs="Times New Roman"/>
          <w:color w:val="000000"/>
          <w:szCs w:val="17"/>
        </w:rPr>
        <w:t xml:space="preserve">nother </w:t>
      </w:r>
      <w:r w:rsidR="00214DEC" w:rsidRPr="00710980">
        <w:rPr>
          <w:rFonts w:ascii="Arial" w:hAnsi="Arial" w:cs="Times New Roman"/>
          <w:color w:val="000000"/>
          <w:szCs w:val="17"/>
        </w:rPr>
        <w:t xml:space="preserve">surgery, </w:t>
      </w:r>
      <w:r w:rsidR="00214DEC" w:rsidRPr="00710980">
        <w:rPr>
          <w:rFonts w:ascii="Arial Bold" w:hAnsi="Arial Bold" w:cs="Times New Roman"/>
          <w:b/>
          <w:color w:val="000000"/>
          <w:szCs w:val="17"/>
        </w:rPr>
        <w:t xml:space="preserve">corpus </w:t>
      </w:r>
      <w:proofErr w:type="spellStart"/>
      <w:r w:rsidR="00214DEC" w:rsidRPr="00710980">
        <w:rPr>
          <w:rFonts w:ascii="Arial Bold" w:hAnsi="Arial Bold" w:cs="Times New Roman"/>
          <w:b/>
          <w:color w:val="000000"/>
          <w:szCs w:val="17"/>
        </w:rPr>
        <w:t>collosotomy</w:t>
      </w:r>
      <w:proofErr w:type="spellEnd"/>
      <w:r w:rsidR="00214DEC" w:rsidRPr="00710980">
        <w:rPr>
          <w:rFonts w:ascii="Arial" w:hAnsi="Arial" w:cs="Times New Roman"/>
          <w:color w:val="000000"/>
          <w:szCs w:val="17"/>
        </w:rPr>
        <w:t xml:space="preserve">, involves </w:t>
      </w:r>
      <w:r w:rsidRPr="00710980">
        <w:rPr>
          <w:rFonts w:ascii="Arial" w:hAnsi="Arial" w:cs="Times New Roman"/>
          <w:color w:val="000000"/>
          <w:szCs w:val="17"/>
        </w:rPr>
        <w:t>cut</w:t>
      </w:r>
      <w:r w:rsidR="00214DEC" w:rsidRPr="00710980">
        <w:rPr>
          <w:rFonts w:ascii="Arial" w:hAnsi="Arial" w:cs="Times New Roman"/>
          <w:color w:val="000000"/>
          <w:szCs w:val="17"/>
        </w:rPr>
        <w:t>ting</w:t>
      </w:r>
      <w:r w:rsidRPr="00710980">
        <w:rPr>
          <w:rFonts w:ascii="Arial" w:hAnsi="Arial" w:cs="Times New Roman"/>
          <w:color w:val="000000"/>
          <w:szCs w:val="17"/>
        </w:rPr>
        <w:t xml:space="preserve"> the nerve fibers connecting the two sides of the brain</w:t>
      </w:r>
      <w:r w:rsidR="00214DEC" w:rsidRPr="00710980">
        <w:rPr>
          <w:rFonts w:ascii="Arial" w:hAnsi="Arial" w:cs="Times New Roman"/>
          <w:color w:val="000000"/>
          <w:szCs w:val="17"/>
        </w:rPr>
        <w:t>.</w:t>
      </w:r>
    </w:p>
    <w:p w:rsidR="008E1691" w:rsidRDefault="008E1691" w:rsidP="00F56C5F">
      <w:pPr>
        <w:shd w:val="clear" w:color="auto" w:fill="FFFFFF"/>
        <w:spacing w:after="0" w:line="213" w:lineRule="atLeast"/>
        <w:rPr>
          <w:rFonts w:ascii="Arial" w:hAnsi="Arial" w:cs="Times New Roman"/>
          <w:color w:val="000000"/>
          <w:szCs w:val="17"/>
        </w:rPr>
      </w:pPr>
    </w:p>
    <w:p w:rsidR="00F56C5F" w:rsidRPr="008E1691" w:rsidRDefault="008E1691" w:rsidP="008E1691">
      <w:pPr>
        <w:shd w:val="clear" w:color="auto" w:fill="FFFFFF"/>
        <w:spacing w:after="0" w:line="213" w:lineRule="atLeast"/>
        <w:rPr>
          <w:rFonts w:ascii="Arial" w:hAnsi="Arial" w:cs="Times New Roman"/>
          <w:color w:val="000000"/>
          <w:szCs w:val="17"/>
        </w:rPr>
      </w:pPr>
      <w:r w:rsidRPr="00710980">
        <w:rPr>
          <w:rFonts w:ascii="Arial" w:hAnsi="Arial" w:cs="Times New Roman"/>
          <w:color w:val="000000"/>
          <w:szCs w:val="17"/>
        </w:rPr>
        <w:t>Of the 30% of patients whose seizures cannot be controlled with drugs, approximately one third (more than 100,000 in the U.S.) may be candidates for epilepsy surgery. However, only about 3,000 epilepsy surgeries are performed annually.</w:t>
      </w:r>
    </w:p>
    <w:p w:rsidR="00B65284" w:rsidRDefault="00B65284" w:rsidP="0006648A">
      <w:pPr>
        <w:shd w:val="clear" w:color="auto" w:fill="FFFFFF"/>
        <w:spacing w:beforeLines="1" w:afterLines="1" w:line="213" w:lineRule="atLeast"/>
        <w:rPr>
          <w:rFonts w:ascii="Arial" w:hAnsi="Arial"/>
          <w:color w:val="000000"/>
          <w:sz w:val="28"/>
          <w:szCs w:val="17"/>
        </w:rPr>
      </w:pPr>
    </w:p>
    <w:p w:rsidR="00135313" w:rsidRPr="00B65284" w:rsidRDefault="00135313" w:rsidP="0006648A">
      <w:pPr>
        <w:shd w:val="clear" w:color="auto" w:fill="FFFFFF"/>
        <w:spacing w:beforeLines="1" w:afterLines="1" w:line="213" w:lineRule="atLeast"/>
        <w:rPr>
          <w:rFonts w:ascii="Arial" w:hAnsi="Arial"/>
          <w:color w:val="000000"/>
          <w:szCs w:val="17"/>
        </w:rPr>
      </w:pPr>
    </w:p>
    <w:p w:rsidR="008C6993" w:rsidRDefault="008C6993" w:rsidP="0006648A">
      <w:pPr>
        <w:shd w:val="clear" w:color="auto" w:fill="FFFFFF"/>
        <w:spacing w:beforeLines="1" w:afterLines="1" w:line="213" w:lineRule="atLeast"/>
        <w:rPr>
          <w:rFonts w:ascii="Arial" w:hAnsi="Arial"/>
          <w:color w:val="000000"/>
          <w:szCs w:val="17"/>
        </w:rPr>
      </w:pPr>
    </w:p>
    <w:p w:rsidR="00B65284" w:rsidRDefault="00B65284" w:rsidP="0006648A">
      <w:pPr>
        <w:shd w:val="clear" w:color="auto" w:fill="FFFFFF"/>
        <w:spacing w:beforeLines="1" w:afterLines="1" w:line="213" w:lineRule="atLeast"/>
        <w:rPr>
          <w:rFonts w:ascii="Arial Bold" w:hAnsi="Arial Bold"/>
          <w:b/>
          <w:color w:val="000000"/>
          <w:szCs w:val="17"/>
        </w:rPr>
      </w:pPr>
    </w:p>
    <w:p w:rsidR="00B65284" w:rsidRDefault="00B65284" w:rsidP="0006648A">
      <w:pPr>
        <w:shd w:val="clear" w:color="auto" w:fill="FFFFFF"/>
        <w:spacing w:beforeLines="1" w:afterLines="1" w:line="213" w:lineRule="atLeast"/>
        <w:rPr>
          <w:rFonts w:ascii="Arial Bold" w:hAnsi="Arial Bold"/>
          <w:b/>
          <w:color w:val="000000"/>
          <w:szCs w:val="17"/>
        </w:rPr>
      </w:pPr>
    </w:p>
    <w:p w:rsidR="008E1691" w:rsidRPr="00F56C5F" w:rsidRDefault="008E1691" w:rsidP="008E1691">
      <w:pPr>
        <w:rPr>
          <w:rFonts w:ascii="Times" w:hAnsi="Times"/>
          <w:szCs w:val="20"/>
        </w:rPr>
      </w:pPr>
      <w:r w:rsidRPr="00F56C5F">
        <w:rPr>
          <w:rFonts w:ascii="Arial Bold" w:hAnsi="Arial Bold"/>
          <w:b/>
          <w:color w:val="000000"/>
          <w:szCs w:val="17"/>
        </w:rPr>
        <w:t xml:space="preserve">A device called a </w:t>
      </w:r>
      <w:proofErr w:type="spellStart"/>
      <w:r w:rsidRPr="00F56C5F">
        <w:rPr>
          <w:rFonts w:ascii="Arial Bold" w:hAnsi="Arial Bold"/>
          <w:b/>
          <w:color w:val="000000"/>
          <w:szCs w:val="17"/>
        </w:rPr>
        <w:t>vagus</w:t>
      </w:r>
      <w:proofErr w:type="spellEnd"/>
      <w:r w:rsidRPr="00F56C5F">
        <w:rPr>
          <w:rFonts w:ascii="Arial Bold" w:hAnsi="Arial Bold"/>
          <w:b/>
          <w:color w:val="000000"/>
          <w:szCs w:val="17"/>
        </w:rPr>
        <w:t xml:space="preserve"> nerve stimulator (VNS).</w:t>
      </w:r>
      <w:r w:rsidRPr="00F56C5F">
        <w:rPr>
          <w:rFonts w:ascii="Arial" w:hAnsi="Arial"/>
          <w:color w:val="000000"/>
          <w:szCs w:val="17"/>
        </w:rPr>
        <w:t xml:space="preserve"> It is implanted under th</w:t>
      </w:r>
      <w:r>
        <w:rPr>
          <w:rFonts w:ascii="Arial" w:hAnsi="Arial"/>
          <w:color w:val="000000"/>
          <w:szCs w:val="17"/>
        </w:rPr>
        <w:t>e skin in the upper chest</w:t>
      </w:r>
      <w:r w:rsidRPr="00F56C5F">
        <w:rPr>
          <w:rFonts w:ascii="Arial" w:hAnsi="Arial"/>
          <w:color w:val="000000"/>
          <w:szCs w:val="17"/>
        </w:rPr>
        <w:t xml:space="preserve"> and sends weak signals to the </w:t>
      </w:r>
      <w:proofErr w:type="spellStart"/>
      <w:r w:rsidRPr="00F56C5F">
        <w:rPr>
          <w:rFonts w:ascii="Arial" w:hAnsi="Arial"/>
          <w:color w:val="000000"/>
          <w:szCs w:val="17"/>
        </w:rPr>
        <w:t>vagus</w:t>
      </w:r>
      <w:proofErr w:type="spellEnd"/>
      <w:r w:rsidRPr="00F56C5F">
        <w:rPr>
          <w:rFonts w:ascii="Arial" w:hAnsi="Arial"/>
          <w:color w:val="000000"/>
          <w:szCs w:val="17"/>
        </w:rPr>
        <w:t xml:space="preserve"> nerve in the neck and to the brain to help control seizures.</w:t>
      </w:r>
      <w:r w:rsidRPr="00F56C5F">
        <w:rPr>
          <w:rFonts w:ascii="Arial" w:hAnsi="Arial" w:cs="Arial"/>
          <w:szCs w:val="26"/>
        </w:rPr>
        <w:t xml:space="preserve"> A </w:t>
      </w:r>
      <w:proofErr w:type="spellStart"/>
      <w:r w:rsidRPr="00F56C5F">
        <w:rPr>
          <w:rFonts w:ascii="Arial" w:hAnsi="Arial" w:cs="Arial"/>
          <w:szCs w:val="26"/>
        </w:rPr>
        <w:t>vagus</w:t>
      </w:r>
      <w:proofErr w:type="spellEnd"/>
      <w:r w:rsidRPr="00F56C5F">
        <w:rPr>
          <w:rFonts w:ascii="Arial" w:hAnsi="Arial" w:cs="Arial"/>
          <w:szCs w:val="26"/>
        </w:rPr>
        <w:t xml:space="preserve"> nerve stimulator works a lot like a pacemaker. It is surgically implanted in the chest, and delivers short bursts of energy to the brain. Scientists have found that it reduces seizures by about 40% to 50%. It does not work in everyone. </w:t>
      </w:r>
      <w:r w:rsidRPr="00F56C5F">
        <w:rPr>
          <w:rFonts w:ascii="Arial" w:hAnsi="Arial"/>
          <w:color w:val="000000"/>
          <w:szCs w:val="17"/>
          <w:shd w:val="clear" w:color="auto" w:fill="FFFFFF"/>
        </w:rPr>
        <w:t>Almost all patients need to continue taking medications after the stimulator has been placed, although many people can take fewer drugs.</w:t>
      </w:r>
    </w:p>
    <w:p w:rsidR="00B65284" w:rsidRDefault="00B65284" w:rsidP="0006648A">
      <w:pPr>
        <w:shd w:val="clear" w:color="auto" w:fill="FFFFFF"/>
        <w:spacing w:beforeLines="1" w:afterLines="1" w:line="213" w:lineRule="atLeast"/>
        <w:rPr>
          <w:rFonts w:ascii="Arial Bold" w:hAnsi="Arial Bold"/>
          <w:b/>
          <w:color w:val="000000"/>
          <w:szCs w:val="17"/>
        </w:rPr>
      </w:pPr>
    </w:p>
    <w:p w:rsidR="00B65284" w:rsidRDefault="00B65284" w:rsidP="0006648A">
      <w:pPr>
        <w:shd w:val="clear" w:color="auto" w:fill="FFFFFF"/>
        <w:spacing w:beforeLines="1" w:afterLines="1" w:line="213" w:lineRule="atLeast"/>
        <w:rPr>
          <w:rFonts w:ascii="Arial Bold" w:hAnsi="Arial Bold"/>
          <w:b/>
          <w:color w:val="000000"/>
          <w:szCs w:val="17"/>
        </w:rPr>
      </w:pPr>
    </w:p>
    <w:p w:rsidR="00B65284" w:rsidRDefault="00B65284" w:rsidP="0006648A">
      <w:pPr>
        <w:shd w:val="clear" w:color="auto" w:fill="FFFFFF"/>
        <w:spacing w:beforeLines="1" w:afterLines="1" w:line="213" w:lineRule="atLeast"/>
        <w:rPr>
          <w:rFonts w:ascii="Arial Bold" w:hAnsi="Arial Bold"/>
          <w:b/>
          <w:color w:val="000000"/>
          <w:szCs w:val="17"/>
        </w:rPr>
      </w:pPr>
    </w:p>
    <w:p w:rsidR="00AD45F4" w:rsidRPr="00905678" w:rsidRDefault="00135313" w:rsidP="0006648A">
      <w:pPr>
        <w:shd w:val="clear" w:color="auto" w:fill="FFFFFF"/>
        <w:spacing w:beforeLines="1" w:afterLines="1" w:line="213" w:lineRule="atLeast"/>
        <w:rPr>
          <w:rFonts w:ascii="Arial" w:hAnsi="Arial"/>
          <w:color w:val="000000"/>
          <w:szCs w:val="17"/>
        </w:rPr>
      </w:pPr>
      <w:r w:rsidRPr="008C6993">
        <w:rPr>
          <w:rFonts w:ascii="Arial Bold" w:hAnsi="Arial Bold"/>
          <w:b/>
          <w:color w:val="000000"/>
          <w:szCs w:val="17"/>
        </w:rPr>
        <w:t>A special</w:t>
      </w:r>
      <w:r w:rsidRPr="008C6993">
        <w:rPr>
          <w:rFonts w:ascii="Arial Bold" w:hAnsi="Arial Bold"/>
          <w:b/>
          <w:color w:val="000000"/>
        </w:rPr>
        <w:t> </w:t>
      </w:r>
      <w:r w:rsidR="00AD45F4" w:rsidRPr="008C6993">
        <w:rPr>
          <w:rFonts w:ascii="Arial Bold" w:hAnsi="Arial Bold"/>
          <w:b/>
          <w:color w:val="000000"/>
        </w:rPr>
        <w:t xml:space="preserve">diet </w:t>
      </w:r>
      <w:r w:rsidRPr="008C6993">
        <w:rPr>
          <w:rFonts w:ascii="Arial Bold" w:hAnsi="Arial Bold"/>
          <w:b/>
          <w:color w:val="000000"/>
          <w:szCs w:val="17"/>
        </w:rPr>
        <w:t>called the</w:t>
      </w:r>
      <w:r w:rsidR="00AD45F4" w:rsidRPr="008C6993">
        <w:rPr>
          <w:rFonts w:ascii="Arial Bold" w:hAnsi="Arial Bold"/>
          <w:b/>
          <w:color w:val="000000"/>
          <w:szCs w:val="17"/>
        </w:rPr>
        <w:t xml:space="preserve"> </w:t>
      </w:r>
      <w:proofErr w:type="spellStart"/>
      <w:r w:rsidR="00AD45F4" w:rsidRPr="008C6993">
        <w:rPr>
          <w:rFonts w:ascii="Arial Bold" w:hAnsi="Arial Bold"/>
          <w:b/>
          <w:color w:val="000000"/>
          <w:szCs w:val="17"/>
        </w:rPr>
        <w:t>ketogenic</w:t>
      </w:r>
      <w:proofErr w:type="spellEnd"/>
      <w:r w:rsidR="00AD45F4" w:rsidRPr="008C6993">
        <w:rPr>
          <w:rFonts w:ascii="Arial Bold" w:hAnsi="Arial Bold"/>
          <w:b/>
          <w:color w:val="000000"/>
          <w:szCs w:val="17"/>
        </w:rPr>
        <w:t xml:space="preserve"> diet</w:t>
      </w:r>
      <w:r w:rsidR="008C6993" w:rsidRPr="008C6993">
        <w:rPr>
          <w:rFonts w:ascii="Arial Bold" w:hAnsi="Arial Bold"/>
          <w:b/>
          <w:color w:val="000000"/>
        </w:rPr>
        <w:t xml:space="preserve">. </w:t>
      </w:r>
      <w:r w:rsidR="008C6993">
        <w:rPr>
          <w:rFonts w:ascii="Arial" w:hAnsi="Arial"/>
          <w:color w:val="000000"/>
        </w:rPr>
        <w:t>This diet is one of the oldest treatments for epilepsy.</w:t>
      </w:r>
      <w:r w:rsidRPr="008C6993">
        <w:rPr>
          <w:rFonts w:ascii="Arial" w:hAnsi="Arial"/>
          <w:color w:val="000000"/>
          <w:szCs w:val="17"/>
        </w:rPr>
        <w:t xml:space="preserve"> </w:t>
      </w:r>
      <w:r w:rsidR="008C6993" w:rsidRPr="008C6993">
        <w:rPr>
          <w:rFonts w:ascii="Arial" w:hAnsi="Arial"/>
          <w:color w:val="000000"/>
          <w:szCs w:val="17"/>
        </w:rPr>
        <w:t xml:space="preserve">It is intended to maintain the starvation </w:t>
      </w:r>
      <w:r w:rsidR="008C6993">
        <w:rPr>
          <w:rFonts w:ascii="Arial" w:hAnsi="Arial"/>
          <w:color w:val="000000"/>
          <w:szCs w:val="17"/>
        </w:rPr>
        <w:t xml:space="preserve">or fasting metabolism </w:t>
      </w:r>
      <w:r w:rsidR="008C6993" w:rsidRPr="008C6993">
        <w:rPr>
          <w:rFonts w:ascii="Arial" w:hAnsi="Arial"/>
          <w:color w:val="000000"/>
          <w:szCs w:val="17"/>
        </w:rPr>
        <w:t xml:space="preserve">or over a long period of time. When the body is in a fasting state, it creates </w:t>
      </w:r>
      <w:proofErr w:type="spellStart"/>
      <w:r w:rsidR="008C6993" w:rsidRPr="008C6993">
        <w:rPr>
          <w:rFonts w:ascii="Arial" w:hAnsi="Arial"/>
          <w:color w:val="000000"/>
          <w:szCs w:val="17"/>
        </w:rPr>
        <w:t>ketones</w:t>
      </w:r>
      <w:proofErr w:type="spellEnd"/>
      <w:r w:rsidR="008C6993" w:rsidRPr="008C6993">
        <w:rPr>
          <w:rFonts w:ascii="Arial" w:hAnsi="Arial"/>
          <w:color w:val="000000"/>
          <w:szCs w:val="17"/>
        </w:rPr>
        <w:t xml:space="preserve">, a by-product of fat-burning metabolism. It has long been recognized that seizures often lessen or disappear during periods of fasting in some individuals </w:t>
      </w:r>
      <w:r w:rsidR="008C6993">
        <w:rPr>
          <w:rFonts w:ascii="Arial" w:hAnsi="Arial"/>
          <w:color w:val="000000"/>
          <w:szCs w:val="17"/>
        </w:rPr>
        <w:t xml:space="preserve">with epilepsy.  </w:t>
      </w:r>
      <w:r w:rsidR="008C6993">
        <w:rPr>
          <w:rStyle w:val="apple-converted-space"/>
          <w:rFonts w:ascii="Arial" w:hAnsi="Arial"/>
          <w:color w:val="000000"/>
          <w:szCs w:val="17"/>
        </w:rPr>
        <w:t xml:space="preserve">The diet </w:t>
      </w:r>
      <w:r w:rsidR="008C6993" w:rsidRPr="008C6993">
        <w:rPr>
          <w:rFonts w:ascii="Arial" w:hAnsi="Arial"/>
          <w:color w:val="000000"/>
          <w:szCs w:val="17"/>
        </w:rPr>
        <w:t xml:space="preserve">is very high in fat and low in carbohydrates. When fat is the primary source of calories, </w:t>
      </w:r>
      <w:proofErr w:type="spellStart"/>
      <w:r w:rsidR="008C6993" w:rsidRPr="008C6993">
        <w:rPr>
          <w:rFonts w:ascii="Arial" w:hAnsi="Arial"/>
          <w:color w:val="000000"/>
          <w:szCs w:val="17"/>
        </w:rPr>
        <w:t>ketones</w:t>
      </w:r>
      <w:proofErr w:type="spellEnd"/>
      <w:r w:rsidR="008C6993" w:rsidRPr="008C6993">
        <w:rPr>
          <w:rFonts w:ascii="Arial" w:hAnsi="Arial"/>
          <w:color w:val="000000"/>
          <w:szCs w:val="17"/>
        </w:rPr>
        <w:t xml:space="preserve"> are formed. The diet must be followed very strictly and requires a significant commitment to work effectively. Children on the diet often will not</w:t>
      </w:r>
      <w:r w:rsidR="008C6993" w:rsidRPr="008C6993">
        <w:rPr>
          <w:rStyle w:val="apple-converted-space"/>
          <w:rFonts w:ascii="Arial" w:hAnsi="Arial"/>
          <w:color w:val="000000"/>
          <w:szCs w:val="17"/>
        </w:rPr>
        <w:t> </w:t>
      </w:r>
      <w:r w:rsidR="008C6993">
        <w:rPr>
          <w:rStyle w:val="apple-converted-space"/>
          <w:rFonts w:ascii="Arial" w:hAnsi="Arial"/>
          <w:color w:val="000000"/>
          <w:szCs w:val="17"/>
        </w:rPr>
        <w:t xml:space="preserve">gain weight </w:t>
      </w:r>
      <w:r w:rsidR="008C6993" w:rsidRPr="008C6993">
        <w:rPr>
          <w:rFonts w:ascii="Arial" w:hAnsi="Arial"/>
          <w:color w:val="000000"/>
          <w:szCs w:val="17"/>
        </w:rPr>
        <w:t>or grow much during the time the diet is in use. After that, however, growth is expected and should be carefully monitored.</w:t>
      </w:r>
      <w:r w:rsidR="008C6993">
        <w:rPr>
          <w:rFonts w:ascii="Arial" w:hAnsi="Arial"/>
          <w:color w:val="000000"/>
          <w:szCs w:val="17"/>
        </w:rPr>
        <w:t xml:space="preserve"> </w:t>
      </w:r>
      <w:r w:rsidR="00AD45F4" w:rsidRPr="008C6993">
        <w:rPr>
          <w:rFonts w:ascii="Arial" w:hAnsi="Arial"/>
          <w:color w:val="000000"/>
          <w:szCs w:val="17"/>
        </w:rPr>
        <w:t>The diet has been used mostly in children</w:t>
      </w:r>
      <w:r w:rsidR="006140D0">
        <w:rPr>
          <w:rFonts w:ascii="Arial" w:hAnsi="Arial"/>
          <w:color w:val="000000"/>
          <w:szCs w:val="17"/>
        </w:rPr>
        <w:t xml:space="preserve"> ages 2 through 12</w:t>
      </w:r>
      <w:r w:rsidR="00AD45F4" w:rsidRPr="008C6993">
        <w:rPr>
          <w:rFonts w:ascii="Arial" w:hAnsi="Arial"/>
          <w:color w:val="000000"/>
          <w:szCs w:val="17"/>
        </w:rPr>
        <w:t xml:space="preserve"> with difficult-to-control, generalized epilepsies -- such as those with the Lennox-</w:t>
      </w:r>
      <w:proofErr w:type="spellStart"/>
      <w:r w:rsidR="00AD45F4" w:rsidRPr="008C6993">
        <w:rPr>
          <w:rFonts w:ascii="Arial" w:hAnsi="Arial"/>
          <w:color w:val="000000"/>
          <w:szCs w:val="17"/>
        </w:rPr>
        <w:t>Gastaut</w:t>
      </w:r>
      <w:proofErr w:type="spellEnd"/>
      <w:r w:rsidR="00AD45F4" w:rsidRPr="008C6993">
        <w:rPr>
          <w:rFonts w:ascii="Arial" w:hAnsi="Arial"/>
          <w:color w:val="000000"/>
          <w:szCs w:val="17"/>
        </w:rPr>
        <w:t xml:space="preserve"> syndrome. Recent studies have shown that the diet may also be effective in those with partial seizures.</w:t>
      </w:r>
      <w:r w:rsidR="008C6993">
        <w:rPr>
          <w:rFonts w:ascii="Arial" w:hAnsi="Arial"/>
          <w:color w:val="000000"/>
          <w:szCs w:val="17"/>
        </w:rPr>
        <w:t xml:space="preserve">  </w:t>
      </w:r>
      <w:r w:rsidR="00AD45F4" w:rsidRPr="008C6993">
        <w:rPr>
          <w:rFonts w:ascii="Arial" w:hAnsi="Arial"/>
          <w:color w:val="000000"/>
          <w:szCs w:val="17"/>
        </w:rPr>
        <w:t xml:space="preserve">The diet is typically started with a period of fasting that lasts until the body produces a moderate to large amount of </w:t>
      </w:r>
      <w:proofErr w:type="spellStart"/>
      <w:r w:rsidR="00AD45F4" w:rsidRPr="008C6993">
        <w:rPr>
          <w:rFonts w:ascii="Arial" w:hAnsi="Arial"/>
          <w:color w:val="000000"/>
          <w:szCs w:val="17"/>
        </w:rPr>
        <w:t>ketones</w:t>
      </w:r>
      <w:proofErr w:type="spellEnd"/>
      <w:r w:rsidR="00AD45F4" w:rsidRPr="008C6993">
        <w:rPr>
          <w:rFonts w:ascii="Arial" w:hAnsi="Arial"/>
          <w:color w:val="000000"/>
          <w:szCs w:val="17"/>
        </w:rPr>
        <w:t>. This initiation period usually takes place in the hospital, so that the individual can be monitored for potential side effects such as</w:t>
      </w:r>
      <w:r w:rsidR="008C6993">
        <w:rPr>
          <w:rFonts w:ascii="Arial" w:hAnsi="Arial"/>
          <w:color w:val="000000"/>
          <w:szCs w:val="17"/>
        </w:rPr>
        <w:t xml:space="preserve"> vomiting, low blood sugar, dehydration and seizures. </w:t>
      </w:r>
      <w:r w:rsidR="00AD45F4" w:rsidRPr="008C6993">
        <w:rPr>
          <w:rFonts w:ascii="Arial" w:hAnsi="Arial"/>
          <w:color w:val="000000"/>
          <w:szCs w:val="17"/>
        </w:rPr>
        <w:t>A two-month trial period is suggested for deciding whether the diet is effective. If it is, it is typically continued for two years. During this time, individuals are often able to lessen the amount of medication they take for seizures. Many children seem happier and more alert on the diet, even before medication is significantly lessened.</w:t>
      </w:r>
      <w:r w:rsidR="008E4AB7">
        <w:rPr>
          <w:rFonts w:ascii="Arial" w:hAnsi="Arial"/>
          <w:color w:val="000000"/>
          <w:szCs w:val="17"/>
        </w:rPr>
        <w:t xml:space="preserve"> Monitoring by a dietitian, nurse, and doctor is important.  </w:t>
      </w:r>
      <w:r w:rsidR="00AD45F4" w:rsidRPr="00905678">
        <w:rPr>
          <w:rFonts w:ascii="Arial" w:hAnsi="Arial"/>
          <w:color w:val="000000"/>
          <w:szCs w:val="17"/>
        </w:rPr>
        <w:t>Specialized epilepsy clinics are available to monitor a person on this diet.</w:t>
      </w:r>
    </w:p>
    <w:sectPr w:rsidR="00AD45F4" w:rsidRPr="00905678" w:rsidSect="00AF05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703772"/>
    <w:multiLevelType w:val="multilevel"/>
    <w:tmpl w:val="7D74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D0342"/>
    <w:multiLevelType w:val="multilevel"/>
    <w:tmpl w:val="39D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3A2F42"/>
    <w:multiLevelType w:val="multilevel"/>
    <w:tmpl w:val="4D2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35313"/>
    <w:rsid w:val="000530BC"/>
    <w:rsid w:val="0006648A"/>
    <w:rsid w:val="00120E79"/>
    <w:rsid w:val="00135313"/>
    <w:rsid w:val="00214DEC"/>
    <w:rsid w:val="00451AA6"/>
    <w:rsid w:val="00476A6F"/>
    <w:rsid w:val="00483202"/>
    <w:rsid w:val="006140D0"/>
    <w:rsid w:val="00710980"/>
    <w:rsid w:val="00743C42"/>
    <w:rsid w:val="00750CF4"/>
    <w:rsid w:val="007625C4"/>
    <w:rsid w:val="008C6993"/>
    <w:rsid w:val="008C7DBF"/>
    <w:rsid w:val="008E1691"/>
    <w:rsid w:val="008E4AB7"/>
    <w:rsid w:val="00905678"/>
    <w:rsid w:val="009174D0"/>
    <w:rsid w:val="0096243C"/>
    <w:rsid w:val="009D6F2E"/>
    <w:rsid w:val="00AD45F4"/>
    <w:rsid w:val="00AF05B5"/>
    <w:rsid w:val="00B02A61"/>
    <w:rsid w:val="00B65284"/>
    <w:rsid w:val="00BF7D3C"/>
    <w:rsid w:val="00CE6E2D"/>
    <w:rsid w:val="00D86A69"/>
    <w:rsid w:val="00E55E09"/>
    <w:rsid w:val="00F56C5F"/>
    <w:rsid w:val="00F92D0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7D72E6"/>
  </w:style>
  <w:style w:type="paragraph" w:styleId="Heading4">
    <w:name w:val="heading 4"/>
    <w:basedOn w:val="Normal"/>
    <w:link w:val="Heading4Char"/>
    <w:uiPriority w:val="9"/>
    <w:rsid w:val="00135313"/>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3531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35313"/>
  </w:style>
  <w:style w:type="character" w:styleId="Hyperlink">
    <w:name w:val="Hyperlink"/>
    <w:basedOn w:val="DefaultParagraphFont"/>
    <w:uiPriority w:val="99"/>
    <w:rsid w:val="00135313"/>
    <w:rPr>
      <w:color w:val="0000FF"/>
      <w:u w:val="single"/>
    </w:rPr>
  </w:style>
  <w:style w:type="character" w:customStyle="1" w:styleId="Heading4Char">
    <w:name w:val="Heading 4 Char"/>
    <w:basedOn w:val="DefaultParagraphFont"/>
    <w:link w:val="Heading4"/>
    <w:uiPriority w:val="9"/>
    <w:rsid w:val="00135313"/>
    <w:rPr>
      <w:rFonts w:ascii="Times" w:hAnsi="Times"/>
      <w:b/>
      <w:szCs w:val="20"/>
    </w:rPr>
  </w:style>
  <w:style w:type="paragraph" w:styleId="ListParagraph">
    <w:name w:val="List Paragraph"/>
    <w:basedOn w:val="Normal"/>
    <w:uiPriority w:val="34"/>
    <w:qFormat/>
    <w:rsid w:val="00135313"/>
    <w:pPr>
      <w:ind w:left="720"/>
      <w:contextualSpacing/>
    </w:pPr>
  </w:style>
  <w:style w:type="character" w:styleId="FollowedHyperlink">
    <w:name w:val="FollowedHyperlink"/>
    <w:basedOn w:val="DefaultParagraphFont"/>
    <w:uiPriority w:val="99"/>
    <w:rsid w:val="009D6F2E"/>
    <w:rPr>
      <w:color w:val="0000FF"/>
      <w:u w:val="single"/>
    </w:rPr>
  </w:style>
</w:styles>
</file>

<file path=word/webSettings.xml><?xml version="1.0" encoding="utf-8"?>
<w:webSettings xmlns:r="http://schemas.openxmlformats.org/officeDocument/2006/relationships" xmlns:w="http://schemas.openxmlformats.org/wordprocessingml/2006/main">
  <w:divs>
    <w:div w:id="279648530">
      <w:bodyDiv w:val="1"/>
      <w:marLeft w:val="0"/>
      <w:marRight w:val="0"/>
      <w:marTop w:val="0"/>
      <w:marBottom w:val="0"/>
      <w:divBdr>
        <w:top w:val="none" w:sz="0" w:space="0" w:color="auto"/>
        <w:left w:val="none" w:sz="0" w:space="0" w:color="auto"/>
        <w:bottom w:val="none" w:sz="0" w:space="0" w:color="auto"/>
        <w:right w:val="none" w:sz="0" w:space="0" w:color="auto"/>
      </w:divBdr>
    </w:div>
    <w:div w:id="748162501">
      <w:bodyDiv w:val="1"/>
      <w:marLeft w:val="0"/>
      <w:marRight w:val="0"/>
      <w:marTop w:val="0"/>
      <w:marBottom w:val="0"/>
      <w:divBdr>
        <w:top w:val="none" w:sz="0" w:space="0" w:color="auto"/>
        <w:left w:val="none" w:sz="0" w:space="0" w:color="auto"/>
        <w:bottom w:val="none" w:sz="0" w:space="0" w:color="auto"/>
        <w:right w:val="none" w:sz="0" w:space="0" w:color="auto"/>
      </w:divBdr>
    </w:div>
    <w:div w:id="892041778">
      <w:bodyDiv w:val="1"/>
      <w:marLeft w:val="0"/>
      <w:marRight w:val="0"/>
      <w:marTop w:val="0"/>
      <w:marBottom w:val="0"/>
      <w:divBdr>
        <w:top w:val="none" w:sz="0" w:space="0" w:color="auto"/>
        <w:left w:val="none" w:sz="0" w:space="0" w:color="auto"/>
        <w:bottom w:val="none" w:sz="0" w:space="0" w:color="auto"/>
        <w:right w:val="none" w:sz="0" w:space="0" w:color="auto"/>
      </w:divBdr>
    </w:div>
    <w:div w:id="1099177597">
      <w:bodyDiv w:val="1"/>
      <w:marLeft w:val="0"/>
      <w:marRight w:val="0"/>
      <w:marTop w:val="0"/>
      <w:marBottom w:val="0"/>
      <w:divBdr>
        <w:top w:val="none" w:sz="0" w:space="0" w:color="auto"/>
        <w:left w:val="none" w:sz="0" w:space="0" w:color="auto"/>
        <w:bottom w:val="none" w:sz="0" w:space="0" w:color="auto"/>
        <w:right w:val="none" w:sz="0" w:space="0" w:color="auto"/>
      </w:divBdr>
    </w:div>
    <w:div w:id="1183858529">
      <w:bodyDiv w:val="1"/>
      <w:marLeft w:val="0"/>
      <w:marRight w:val="0"/>
      <w:marTop w:val="0"/>
      <w:marBottom w:val="0"/>
      <w:divBdr>
        <w:top w:val="none" w:sz="0" w:space="0" w:color="auto"/>
        <w:left w:val="none" w:sz="0" w:space="0" w:color="auto"/>
        <w:bottom w:val="none" w:sz="0" w:space="0" w:color="auto"/>
        <w:right w:val="none" w:sz="0" w:space="0" w:color="auto"/>
      </w:divBdr>
    </w:div>
    <w:div w:id="1502043305">
      <w:bodyDiv w:val="1"/>
      <w:marLeft w:val="0"/>
      <w:marRight w:val="0"/>
      <w:marTop w:val="0"/>
      <w:marBottom w:val="0"/>
      <w:divBdr>
        <w:top w:val="none" w:sz="0" w:space="0" w:color="auto"/>
        <w:left w:val="none" w:sz="0" w:space="0" w:color="auto"/>
        <w:bottom w:val="none" w:sz="0" w:space="0" w:color="auto"/>
        <w:right w:val="none" w:sz="0" w:space="0" w:color="auto"/>
      </w:divBdr>
    </w:div>
    <w:div w:id="1979142290">
      <w:bodyDiv w:val="1"/>
      <w:marLeft w:val="0"/>
      <w:marRight w:val="0"/>
      <w:marTop w:val="0"/>
      <w:marBottom w:val="0"/>
      <w:divBdr>
        <w:top w:val="none" w:sz="0" w:space="0" w:color="auto"/>
        <w:left w:val="none" w:sz="0" w:space="0" w:color="auto"/>
        <w:bottom w:val="none" w:sz="0" w:space="0" w:color="auto"/>
        <w:right w:val="none" w:sz="0" w:space="0" w:color="auto"/>
      </w:divBdr>
      <w:divsChild>
        <w:div w:id="1074860389">
          <w:marLeft w:val="0"/>
          <w:marRight w:val="0"/>
          <w:marTop w:val="0"/>
          <w:marBottom w:val="0"/>
          <w:divBdr>
            <w:top w:val="none" w:sz="0" w:space="0" w:color="auto"/>
            <w:left w:val="none" w:sz="0" w:space="0" w:color="auto"/>
            <w:bottom w:val="none" w:sz="0" w:space="0" w:color="auto"/>
            <w:right w:val="none" w:sz="0" w:space="0" w:color="auto"/>
          </w:divBdr>
        </w:div>
        <w:div w:id="12572511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bm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974</Words>
  <Characters>5557</Characters>
  <Application>Microsoft Word 12.0.0</Application>
  <DocSecurity>0</DocSecurity>
  <Lines>46</Lines>
  <Paragraphs>11</Paragraphs>
  <ScaleCrop>false</ScaleCrop>
  <Company>Neurocare</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15</cp:revision>
  <dcterms:created xsi:type="dcterms:W3CDTF">2013-06-18T23:39:00Z</dcterms:created>
  <dcterms:modified xsi:type="dcterms:W3CDTF">2015-08-30T22:06:00Z</dcterms:modified>
</cp:coreProperties>
</file>